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2B375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Бекітемін</w:t>
      </w:r>
      <w:r w:rsidRPr="00D26A7B">
        <w:rPr>
          <w:b/>
          <w:bCs/>
          <w:color w:val="000000"/>
          <w:sz w:val="22"/>
          <w:szCs w:val="22"/>
        </w:rPr>
        <w:t>:</w:t>
      </w:r>
    </w:p>
    <w:p w14:paraId="63BB6E23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Павлодар облысының әкімдігі, Павлодар облысы Денсаулық сақтау басқармасының</w:t>
      </w:r>
    </w:p>
    <w:p w14:paraId="287D1E5E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шаруашылық жүргізу құқығындағы «Ғ.Сұлтанов атындағы</w:t>
      </w:r>
    </w:p>
    <w:p w14:paraId="6302B3F8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Павлодар облыстық ауруханасы» коммуналдық мемлекеттік кәсіпорнының</w:t>
      </w:r>
    </w:p>
    <w:p w14:paraId="79BF174B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директоры</w:t>
      </w:r>
    </w:p>
    <w:p w14:paraId="32ED8F29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D26A7B">
        <w:rPr>
          <w:b/>
          <w:bCs/>
          <w:color w:val="000000"/>
          <w:sz w:val="22"/>
          <w:szCs w:val="22"/>
        </w:rPr>
        <w:t>___________________ Мусабеков А.Т.</w:t>
      </w:r>
    </w:p>
    <w:p w14:paraId="5E99D58F" w14:textId="701E3934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>
        <w:rPr>
          <w:b/>
          <w:bCs/>
          <w:color w:val="000000"/>
          <w:sz w:val="22"/>
          <w:szCs w:val="22"/>
        </w:rPr>
        <w:t>1</w:t>
      </w:r>
      <w:r w:rsidR="00954814">
        <w:rPr>
          <w:b/>
          <w:bCs/>
          <w:color w:val="000000"/>
          <w:sz w:val="22"/>
          <w:szCs w:val="22"/>
          <w:lang w:val="kk-KZ"/>
        </w:rPr>
        <w:t>2</w:t>
      </w:r>
      <w:r w:rsidR="00954814">
        <w:rPr>
          <w:b/>
          <w:bCs/>
          <w:color w:val="000000"/>
          <w:sz w:val="22"/>
          <w:szCs w:val="22"/>
        </w:rPr>
        <w:t>.09</w:t>
      </w:r>
      <w:r w:rsidRPr="00D26A7B">
        <w:rPr>
          <w:b/>
          <w:bCs/>
          <w:color w:val="000000"/>
          <w:sz w:val="22"/>
          <w:szCs w:val="22"/>
        </w:rPr>
        <w:t>.2024</w:t>
      </w:r>
      <w:r w:rsidRPr="00D26A7B">
        <w:rPr>
          <w:b/>
          <w:bCs/>
          <w:color w:val="000000"/>
          <w:sz w:val="22"/>
          <w:szCs w:val="22"/>
          <w:lang w:val="kk-KZ"/>
        </w:rPr>
        <w:t>ж.</w:t>
      </w:r>
      <w:r>
        <w:rPr>
          <w:b/>
          <w:bCs/>
          <w:color w:val="000000"/>
          <w:sz w:val="22"/>
          <w:szCs w:val="22"/>
        </w:rPr>
        <w:t xml:space="preserve"> №</w:t>
      </w:r>
      <w:r w:rsidR="00382D7E">
        <w:rPr>
          <w:b/>
          <w:bCs/>
          <w:color w:val="000000"/>
          <w:sz w:val="22"/>
          <w:szCs w:val="22"/>
        </w:rPr>
        <w:t>427</w:t>
      </w:r>
      <w:r w:rsidRPr="00D26A7B">
        <w:rPr>
          <w:b/>
          <w:bCs/>
          <w:color w:val="000000"/>
          <w:sz w:val="22"/>
          <w:szCs w:val="22"/>
        </w:rPr>
        <w:t xml:space="preserve"> </w:t>
      </w:r>
      <w:r w:rsidRPr="00D26A7B">
        <w:rPr>
          <w:b/>
          <w:bCs/>
          <w:color w:val="000000"/>
          <w:sz w:val="22"/>
          <w:szCs w:val="22"/>
          <w:lang w:val="kk-KZ"/>
        </w:rPr>
        <w:t>бұйрық</w:t>
      </w:r>
    </w:p>
    <w:p w14:paraId="4EA2BB98" w14:textId="77777777" w:rsidR="00D37ED1" w:rsidRDefault="00D37ED1" w:rsidP="00D37ED1">
      <w:pPr>
        <w:pStyle w:val="a8"/>
        <w:jc w:val="right"/>
        <w:rPr>
          <w:rFonts w:ascii="Times New Roman" w:hAnsi="Times New Roman" w:cs="Times New Roman"/>
          <w:b/>
          <w:bCs/>
          <w:color w:val="000000"/>
          <w:lang w:val="kk-KZ"/>
        </w:rPr>
      </w:pPr>
    </w:p>
    <w:p w14:paraId="54039E98" w14:textId="77777777" w:rsidR="00D37ED1" w:rsidRPr="00D26A7B" w:rsidRDefault="00D37ED1" w:rsidP="00D37ED1">
      <w:pPr>
        <w:pStyle w:val="a8"/>
        <w:jc w:val="right"/>
        <w:rPr>
          <w:rFonts w:ascii="Times New Roman" w:hAnsi="Times New Roman" w:cs="Times New Roman"/>
          <w:b/>
          <w:bCs/>
          <w:color w:val="000000"/>
          <w:lang w:val="kk-KZ"/>
        </w:rPr>
      </w:pPr>
      <w:r w:rsidRPr="00D26A7B">
        <w:rPr>
          <w:rFonts w:ascii="Times New Roman" w:hAnsi="Times New Roman" w:cs="Times New Roman"/>
          <w:b/>
          <w:bCs/>
          <w:color w:val="000000"/>
          <w:lang w:val="kk-KZ"/>
        </w:rPr>
        <w:t>ШЖҚ «Ғ. Сұлтанов атындағы Павлодар облыстық ауруханасы» КМК үшін тендер тәсілімен сатып алуды өткізу туралы</w:t>
      </w:r>
    </w:p>
    <w:p w14:paraId="7B5ED7B9" w14:textId="3505A64F" w:rsidR="00782F2D" w:rsidRPr="00D37ED1" w:rsidRDefault="009A5EDF" w:rsidP="004C1B59">
      <w:pPr>
        <w:widowControl w:val="0"/>
        <w:ind w:firstLine="851"/>
        <w:jc w:val="right"/>
        <w:rPr>
          <w:b/>
          <w:bCs/>
          <w:lang w:val="kk-KZ"/>
        </w:rPr>
      </w:pPr>
      <w:r w:rsidRPr="00D37ED1">
        <w:rPr>
          <w:b/>
          <w:bCs/>
          <w:lang w:val="kk-KZ"/>
        </w:rPr>
        <w:t xml:space="preserve">                             </w:t>
      </w:r>
    </w:p>
    <w:p w14:paraId="0086C6C7" w14:textId="77777777" w:rsidR="00782F2D" w:rsidRPr="00D37ED1" w:rsidRDefault="00782F2D" w:rsidP="00D142F4">
      <w:pPr>
        <w:widowControl w:val="0"/>
        <w:ind w:firstLine="851"/>
        <w:jc w:val="center"/>
        <w:rPr>
          <w:b/>
          <w:bCs/>
          <w:lang w:val="kk-KZ"/>
        </w:rPr>
      </w:pPr>
    </w:p>
    <w:p w14:paraId="7774EF50" w14:textId="23AE6BF3" w:rsidR="00D142F4" w:rsidRPr="00D26A7B" w:rsidRDefault="00D142F4" w:rsidP="00D142F4">
      <w:pPr>
        <w:pStyle w:val="a8"/>
        <w:jc w:val="center"/>
        <w:rPr>
          <w:rFonts w:ascii="Times New Roman" w:hAnsi="Times New Roman" w:cs="Times New Roman"/>
          <w:b/>
          <w:bCs/>
          <w:color w:val="000000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lang w:val="kk-KZ"/>
        </w:rPr>
        <w:t>Т</w:t>
      </w:r>
      <w:r w:rsidRPr="00D26A7B">
        <w:rPr>
          <w:rFonts w:ascii="Times New Roman" w:hAnsi="Times New Roman" w:cs="Times New Roman"/>
          <w:b/>
          <w:bCs/>
          <w:color w:val="000000"/>
          <w:lang w:val="kk-KZ"/>
        </w:rPr>
        <w:t>ехникалық ерекшелік</w:t>
      </w:r>
    </w:p>
    <w:p w14:paraId="4D84696E" w14:textId="7083482E" w:rsidR="00E43AF3" w:rsidRPr="005E2301" w:rsidRDefault="00E43AF3" w:rsidP="009A5EDF">
      <w:pPr>
        <w:widowControl w:val="0"/>
        <w:ind w:firstLine="851"/>
        <w:rPr>
          <w:b/>
          <w:bCs/>
        </w:rPr>
      </w:pPr>
    </w:p>
    <w:p w14:paraId="6BCD7016" w14:textId="77777777" w:rsidR="00E43AF3" w:rsidRPr="005E2301" w:rsidRDefault="00E43AF3" w:rsidP="00E43AF3">
      <w:pPr>
        <w:widowControl w:val="0"/>
        <w:ind w:firstLine="851"/>
        <w:jc w:val="both"/>
        <w:rPr>
          <w:b/>
          <w:bCs/>
        </w:rPr>
      </w:pP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4"/>
        <w:gridCol w:w="573"/>
        <w:gridCol w:w="1558"/>
        <w:gridCol w:w="4959"/>
        <w:gridCol w:w="1275"/>
      </w:tblGrid>
      <w:tr w:rsidR="00E77C8E" w:rsidRPr="005E2301" w14:paraId="0C61AC52" w14:textId="77777777" w:rsidTr="00ED2BBC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DA1A" w14:textId="0E369122" w:rsidR="00E77C8E" w:rsidRPr="00E77C8E" w:rsidRDefault="00E77C8E" w:rsidP="00E77C8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E77C8E">
              <w:rPr>
                <w:b/>
                <w:spacing w:val="2"/>
                <w:sz w:val="20"/>
                <w:szCs w:val="20"/>
                <w:lang w:val="kk-KZ"/>
              </w:rPr>
              <w:t>р/с</w:t>
            </w:r>
            <w:r w:rsidRPr="00E77C8E">
              <w:rPr>
                <w:b/>
                <w:spacing w:val="2"/>
                <w:sz w:val="20"/>
                <w:szCs w:val="20"/>
              </w:rPr>
              <w:t xml:space="preserve"> №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F6AE" w14:textId="37EBF4B2" w:rsidR="00E77C8E" w:rsidRPr="00E77C8E" w:rsidRDefault="00E77C8E" w:rsidP="00ED2BBC">
            <w:pPr>
              <w:widowControl w:val="0"/>
              <w:jc w:val="both"/>
              <w:rPr>
                <w:b/>
                <w:sz w:val="20"/>
                <w:szCs w:val="20"/>
              </w:rPr>
            </w:pPr>
            <w:proofErr w:type="spellStart"/>
            <w:r w:rsidRPr="00E77C8E">
              <w:rPr>
                <w:b/>
                <w:spacing w:val="2"/>
                <w:sz w:val="20"/>
                <w:szCs w:val="20"/>
              </w:rPr>
              <w:t>Критери</w:t>
            </w:r>
            <w:proofErr w:type="spellEnd"/>
            <w:r w:rsidRPr="00E77C8E">
              <w:rPr>
                <w:b/>
                <w:spacing w:val="2"/>
                <w:sz w:val="20"/>
                <w:szCs w:val="20"/>
                <w:lang w:val="kk-KZ"/>
              </w:rPr>
              <w:t>йлер</w:t>
            </w: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C45E1" w14:textId="7A4E307E" w:rsidR="00E77C8E" w:rsidRPr="00E77C8E" w:rsidRDefault="00E77C8E" w:rsidP="00E77C8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E77C8E">
              <w:rPr>
                <w:b/>
                <w:spacing w:val="2"/>
                <w:sz w:val="20"/>
                <w:szCs w:val="20"/>
                <w:lang w:val="kk-KZ"/>
              </w:rPr>
              <w:t>Сипаттау</w:t>
            </w:r>
          </w:p>
        </w:tc>
      </w:tr>
      <w:tr w:rsidR="00E43AF3" w:rsidRPr="005E2301" w14:paraId="225AEB52" w14:textId="77777777" w:rsidTr="00E77C8E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88A1" w14:textId="77777777" w:rsidR="00E43AF3" w:rsidRPr="005E2301" w:rsidRDefault="00782F2D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="00E43AF3" w:rsidRPr="005E230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23CDD" w14:textId="7BABFB28" w:rsidR="00E43AF3" w:rsidRPr="00E43AF3" w:rsidRDefault="00E77C8E" w:rsidP="00E43AF3">
            <w:pPr>
              <w:widowControl w:val="0"/>
              <w:rPr>
                <w:b/>
                <w:sz w:val="20"/>
                <w:szCs w:val="20"/>
              </w:rPr>
            </w:pPr>
            <w:r w:rsidRPr="00AA519F">
              <w:rPr>
                <w:spacing w:val="2"/>
                <w:lang w:val="kk-KZ"/>
              </w:rPr>
              <w:t>Медициналық техниканың атауы</w:t>
            </w: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441D" w14:textId="594AA584" w:rsidR="00BF6511" w:rsidRPr="00DD276E" w:rsidRDefault="0027303C" w:rsidP="00141E26">
            <w:pPr>
              <w:widowControl w:val="0"/>
              <w:rPr>
                <w:b/>
                <w:sz w:val="20"/>
                <w:szCs w:val="20"/>
              </w:rPr>
            </w:pPr>
            <w:proofErr w:type="spellStart"/>
            <w:r w:rsidRPr="0027303C">
              <w:rPr>
                <w:b/>
                <w:sz w:val="20"/>
                <w:szCs w:val="20"/>
              </w:rPr>
              <w:t>Орто</w:t>
            </w:r>
            <w:r>
              <w:rPr>
                <w:b/>
                <w:sz w:val="20"/>
                <w:szCs w:val="20"/>
              </w:rPr>
              <w:t>педиялық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аккумуляторлық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бұрғы</w:t>
            </w:r>
            <w:proofErr w:type="spellEnd"/>
          </w:p>
        </w:tc>
      </w:tr>
      <w:tr w:rsidR="00E77C8E" w:rsidRPr="005E2301" w14:paraId="40D5DA9E" w14:textId="77777777" w:rsidTr="00E77C8E">
        <w:trPr>
          <w:trHeight w:val="61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7A04" w14:textId="77777777" w:rsidR="00E77C8E" w:rsidRPr="005E2301" w:rsidRDefault="00E77C8E" w:rsidP="00E77C8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5E230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9B09" w14:textId="6A8C01DA" w:rsidR="00E77C8E" w:rsidRPr="005E2301" w:rsidRDefault="00E77C8E" w:rsidP="00E77C8E">
            <w:pPr>
              <w:widowControl w:val="0"/>
              <w:ind w:right="536"/>
              <w:jc w:val="both"/>
              <w:rPr>
                <w:b/>
                <w:sz w:val="20"/>
                <w:szCs w:val="20"/>
              </w:rPr>
            </w:pPr>
            <w:proofErr w:type="spellStart"/>
            <w:r w:rsidRPr="00AA519F">
              <w:t>Жиынтықтауға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талаптар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896D" w14:textId="133A8E7A" w:rsidR="00E77C8E" w:rsidRPr="005E2301" w:rsidRDefault="00E77C8E" w:rsidP="00E77C8E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AA519F">
              <w:rPr>
                <w:spacing w:val="2"/>
                <w:lang w:val="kk-KZ"/>
              </w:rPr>
              <w:t xml:space="preserve">р/с </w:t>
            </w:r>
            <w:r w:rsidRPr="00AA519F">
              <w:rPr>
                <w:spacing w:val="2"/>
              </w:rPr>
              <w:t xml:space="preserve">№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11D0" w14:textId="5386DBE7" w:rsidR="00E77C8E" w:rsidRPr="005E2301" w:rsidRDefault="00E77C8E" w:rsidP="00E77C8E">
            <w:pPr>
              <w:widowControl w:val="0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Медициналық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техниканың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құрамдас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бөлшектерінің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атауы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4835" w14:textId="11F08326" w:rsidR="00E77C8E" w:rsidRPr="005E2301" w:rsidRDefault="00E77C8E" w:rsidP="00E77C8E">
            <w:pPr>
              <w:widowControl w:val="0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Медициналық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техниканың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құрамдас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бөлшектерінің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техникалық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сипаттамасы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488EE" w14:textId="126004A8" w:rsidR="00E77C8E" w:rsidRPr="005E2301" w:rsidRDefault="00E77C8E" w:rsidP="00E77C8E">
            <w:pPr>
              <w:widowControl w:val="0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Талап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етілетін</w:t>
            </w:r>
            <w:proofErr w:type="spellEnd"/>
            <w:r w:rsidRPr="00AA519F">
              <w:t xml:space="preserve"> саны (</w:t>
            </w:r>
            <w:proofErr w:type="spellStart"/>
            <w:r w:rsidRPr="00AA519F">
              <w:t>өлшем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бірлігін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көрсете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отырып</w:t>
            </w:r>
            <w:proofErr w:type="spellEnd"/>
            <w:r w:rsidRPr="00AA519F">
              <w:t>)</w:t>
            </w:r>
          </w:p>
        </w:tc>
      </w:tr>
      <w:tr w:rsidR="00E43AF3" w:rsidRPr="005E2301" w14:paraId="6CE6A97A" w14:textId="77777777" w:rsidTr="00954814">
        <w:trPr>
          <w:trHeight w:val="3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B62A" w14:textId="77777777" w:rsidR="00E43AF3" w:rsidRPr="005E230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5022" w14:textId="77777777" w:rsidR="00E43AF3" w:rsidRPr="005E230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1141" w14:textId="6BC67D2F" w:rsidR="00E43AF3" w:rsidRPr="005E2301" w:rsidRDefault="00E77C8E" w:rsidP="00BA4C70">
            <w:pPr>
              <w:widowControl w:val="0"/>
              <w:ind w:firstLine="851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Негізгі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жиынтықтаушылар</w:t>
            </w:r>
            <w:proofErr w:type="spellEnd"/>
          </w:p>
        </w:tc>
      </w:tr>
      <w:tr w:rsidR="00BF6511" w:rsidRPr="005E2301" w14:paraId="139B56F0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68969" w14:textId="77777777" w:rsidR="00BF6511" w:rsidRPr="005E2301" w:rsidRDefault="00BF6511" w:rsidP="00BF6511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4D33" w14:textId="77777777" w:rsidR="00BF6511" w:rsidRPr="005E2301" w:rsidRDefault="00BF6511" w:rsidP="00BF6511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5F03" w14:textId="324E6AC6" w:rsidR="00BF6511" w:rsidRPr="005E2301" w:rsidRDefault="00141E26" w:rsidP="00BF6511">
            <w:pPr>
              <w:widowControl w:val="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ECDB" w14:textId="078428DF" w:rsidR="00BF6511" w:rsidRPr="00954814" w:rsidRDefault="00954814" w:rsidP="0095481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Ортапедиялы</w:t>
            </w:r>
            <w:proofErr w:type="spellEnd"/>
            <w:r>
              <w:rPr>
                <w:color w:val="000000"/>
                <w:sz w:val="20"/>
                <w:szCs w:val="20"/>
                <w:lang w:val="kk-KZ"/>
              </w:rPr>
              <w:t>қ аккумуляторлық бұрғы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0E69" w14:textId="313AF15E" w:rsidR="00BF6511" w:rsidRPr="00900A6A" w:rsidRDefault="0027303C" w:rsidP="003838C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Аккумуляторлық</w:t>
            </w:r>
            <w:r w:rsidRPr="00900A6A">
              <w:rPr>
                <w:sz w:val="20"/>
                <w:szCs w:val="20"/>
                <w:lang w:val="kk-KZ"/>
              </w:rPr>
              <w:t xml:space="preserve"> бұрғы, канюлярлы, басқару тұтқада, басу күшінің жылдамдығын тегіс реттеу. Алға, артқа, осциллятор, қауіпсіз режимдер</w:t>
            </w:r>
            <w:r w:rsidR="00FA316B" w:rsidRPr="00900A6A">
              <w:rPr>
                <w:sz w:val="20"/>
                <w:szCs w:val="20"/>
                <w:lang w:val="kk-KZ"/>
              </w:rPr>
              <w:t xml:space="preserve">. </w:t>
            </w:r>
            <w:r w:rsidRPr="00900A6A">
              <w:rPr>
                <w:sz w:val="20"/>
                <w:szCs w:val="20"/>
                <w:lang w:val="kk-KZ"/>
              </w:rPr>
              <w:t>Бұрғы және Ример үшін бөлек саптамаларды қажет етпейді (тұтқадағы бұрғылау/ример режимін ауыстыру)</w:t>
            </w:r>
            <w:r w:rsidR="00FA316B" w:rsidRPr="00900A6A">
              <w:rPr>
                <w:sz w:val="20"/>
                <w:szCs w:val="20"/>
                <w:lang w:val="kk-KZ"/>
              </w:rPr>
              <w:t xml:space="preserve">, </w:t>
            </w:r>
            <w:r w:rsidR="00F601B7" w:rsidRPr="00900A6A">
              <w:rPr>
                <w:sz w:val="20"/>
                <w:szCs w:val="20"/>
                <w:lang w:val="kk-KZ"/>
              </w:rPr>
              <w:t>бұрғы режиміндегі максималды жылдамдық минутына 1200 айналымнан кем емес, Ример режимінде минутына 270 айналымнан кем емес.</w:t>
            </w:r>
            <w:r w:rsidR="00FA316B" w:rsidRPr="00900A6A">
              <w:rPr>
                <w:sz w:val="20"/>
                <w:szCs w:val="20"/>
                <w:lang w:val="kk-KZ"/>
              </w:rPr>
              <w:t xml:space="preserve">, </w:t>
            </w:r>
            <w:r w:rsidR="00F601B7" w:rsidRPr="00900A6A">
              <w:rPr>
                <w:sz w:val="20"/>
                <w:szCs w:val="20"/>
                <w:lang w:val="kk-KZ"/>
              </w:rPr>
              <w:t xml:space="preserve">Ример режиміндегі қуаты кемінде 16,95 N/m Саптаманы кез келген күйде орнату </w:t>
            </w:r>
            <w:r w:rsidR="00FA316B" w:rsidRPr="00900A6A">
              <w:rPr>
                <w:sz w:val="20"/>
                <w:szCs w:val="20"/>
                <w:lang w:val="kk-KZ"/>
              </w:rPr>
              <w:t xml:space="preserve">(360˚) </w:t>
            </w:r>
            <w:r w:rsidR="000C53B8" w:rsidRPr="00900A6A">
              <w:rPr>
                <w:sz w:val="20"/>
                <w:szCs w:val="20"/>
                <w:lang w:val="kk-KZ"/>
              </w:rPr>
              <w:t>Салмағы 1,4 кг-нан аспайды. Биіктігі (батареямен) - 8,6 дюйм</w:t>
            </w:r>
            <w:r w:rsidR="000C53B8">
              <w:rPr>
                <w:sz w:val="20"/>
                <w:szCs w:val="20"/>
                <w:lang w:val="kk-KZ"/>
              </w:rPr>
              <w:t>н</w:t>
            </w:r>
            <w:r w:rsidR="000C53B8" w:rsidRPr="00900A6A">
              <w:rPr>
                <w:sz w:val="20"/>
                <w:szCs w:val="20"/>
                <w:lang w:val="kk-KZ"/>
              </w:rPr>
              <w:t>ен (219 мм) аспайды, ені-1,5 дюйм</w:t>
            </w:r>
            <w:r w:rsidR="000C53B8">
              <w:rPr>
                <w:sz w:val="20"/>
                <w:szCs w:val="20"/>
                <w:lang w:val="kk-KZ"/>
              </w:rPr>
              <w:t>н</w:t>
            </w:r>
            <w:r w:rsidR="000C53B8" w:rsidRPr="00900A6A">
              <w:rPr>
                <w:sz w:val="20"/>
                <w:szCs w:val="20"/>
                <w:lang w:val="kk-KZ"/>
              </w:rPr>
              <w:t>ен (38 мм) аспайды, ұзындығы-6,0 дюйм</w:t>
            </w:r>
            <w:r w:rsidR="000C53B8">
              <w:rPr>
                <w:sz w:val="20"/>
                <w:szCs w:val="20"/>
                <w:lang w:val="kk-KZ"/>
              </w:rPr>
              <w:t>н</w:t>
            </w:r>
            <w:r w:rsidR="000C53B8" w:rsidRPr="00900A6A">
              <w:rPr>
                <w:sz w:val="20"/>
                <w:szCs w:val="20"/>
                <w:lang w:val="kk-KZ"/>
              </w:rPr>
              <w:t>ен (153 мм)</w:t>
            </w:r>
            <w:r w:rsidR="000C53B8">
              <w:rPr>
                <w:sz w:val="20"/>
                <w:szCs w:val="20"/>
                <w:lang w:val="kk-KZ"/>
              </w:rPr>
              <w:t xml:space="preserve"> </w:t>
            </w:r>
            <w:r w:rsidR="000C53B8" w:rsidRPr="00900A6A">
              <w:rPr>
                <w:sz w:val="20"/>
                <w:szCs w:val="20"/>
                <w:lang w:val="kk-KZ"/>
              </w:rPr>
              <w:t xml:space="preserve">аспайды. </w:t>
            </w:r>
            <w:r w:rsidR="003838C2" w:rsidRPr="00900A6A">
              <w:rPr>
                <w:sz w:val="20"/>
                <w:szCs w:val="20"/>
                <w:lang w:val="kk-KZ"/>
              </w:rPr>
              <w:t>Үздіксіз жылдамдықты реттеу -</w:t>
            </w:r>
            <w:r w:rsidR="003838C2">
              <w:rPr>
                <w:sz w:val="20"/>
                <w:szCs w:val="20"/>
                <w:lang w:val="kk-KZ"/>
              </w:rPr>
              <w:t xml:space="preserve"> </w:t>
            </w:r>
            <w:r w:rsidR="003838C2" w:rsidRPr="00900A6A">
              <w:rPr>
                <w:sz w:val="20"/>
                <w:szCs w:val="20"/>
                <w:lang w:val="kk-KZ"/>
              </w:rPr>
              <w:t xml:space="preserve">800 </w:t>
            </w:r>
            <w:r w:rsidR="003838C2">
              <w:rPr>
                <w:sz w:val="20"/>
                <w:szCs w:val="20"/>
                <w:lang w:val="kk-KZ"/>
              </w:rPr>
              <w:t>айн.</w:t>
            </w:r>
            <w:r w:rsidR="003838C2" w:rsidRPr="00900A6A">
              <w:rPr>
                <w:sz w:val="20"/>
                <w:szCs w:val="20"/>
                <w:lang w:val="kk-KZ"/>
              </w:rPr>
              <w:t xml:space="preserve">/мин; </w:t>
            </w:r>
            <w:r w:rsidR="00FA316B" w:rsidRPr="00900A6A">
              <w:rPr>
                <w:sz w:val="20"/>
                <w:szCs w:val="20"/>
                <w:lang w:val="kk-KZ"/>
              </w:rPr>
              <w:t>Катетеризация. Макс диаметр</w:t>
            </w:r>
            <w:r w:rsidR="003838C2">
              <w:rPr>
                <w:sz w:val="20"/>
                <w:szCs w:val="20"/>
                <w:lang w:val="kk-KZ"/>
              </w:rPr>
              <w:t>і</w:t>
            </w:r>
            <w:r w:rsidR="00FA316B" w:rsidRPr="00900A6A">
              <w:rPr>
                <w:sz w:val="20"/>
                <w:szCs w:val="20"/>
                <w:lang w:val="kk-KZ"/>
              </w:rPr>
              <w:t xml:space="preserve"> </w:t>
            </w:r>
            <w:r w:rsidR="003838C2" w:rsidRPr="00900A6A">
              <w:rPr>
                <w:sz w:val="20"/>
                <w:szCs w:val="20"/>
                <w:lang w:val="kk-KZ"/>
              </w:rPr>
              <w:t>кемінде 4 мм</w:t>
            </w:r>
            <w:r w:rsidR="00FA316B" w:rsidRPr="00900A6A">
              <w:rPr>
                <w:sz w:val="20"/>
                <w:szCs w:val="20"/>
                <w:lang w:val="kk-KZ"/>
              </w:rPr>
              <w:t xml:space="preserve">;   </w:t>
            </w:r>
            <w:r w:rsidR="003838C2" w:rsidRPr="00900A6A">
              <w:rPr>
                <w:sz w:val="20"/>
                <w:szCs w:val="20"/>
                <w:lang w:val="kk-KZ"/>
              </w:rPr>
              <w:t>Жұмыс кернеуі</w:t>
            </w:r>
            <w:r w:rsidR="00FA316B" w:rsidRPr="00900A6A">
              <w:rPr>
                <w:sz w:val="20"/>
                <w:szCs w:val="20"/>
                <w:lang w:val="kk-KZ"/>
              </w:rPr>
              <w:t xml:space="preserve"> 9,6-9,9 В </w:t>
            </w:r>
            <w:r w:rsidR="003838C2">
              <w:rPr>
                <w:sz w:val="20"/>
                <w:szCs w:val="20"/>
                <w:lang w:val="kk-KZ"/>
              </w:rPr>
              <w:t>тұр</w:t>
            </w:r>
            <w:r w:rsidR="003838C2" w:rsidRPr="00900A6A">
              <w:rPr>
                <w:sz w:val="20"/>
                <w:szCs w:val="20"/>
                <w:lang w:val="kk-KZ"/>
              </w:rPr>
              <w:t>.ток</w:t>
            </w:r>
            <w:r w:rsidR="00FA316B" w:rsidRPr="00900A6A">
              <w:rPr>
                <w:sz w:val="20"/>
                <w:szCs w:val="20"/>
                <w:lang w:val="kk-KZ"/>
              </w:rPr>
              <w:t xml:space="preserve">;  </w:t>
            </w:r>
            <w:r w:rsidR="003838C2">
              <w:rPr>
                <w:sz w:val="20"/>
                <w:szCs w:val="20"/>
                <w:lang w:val="kk-KZ"/>
              </w:rPr>
              <w:t>Аккумулятордың</w:t>
            </w:r>
            <w:r w:rsidR="003838C2" w:rsidRPr="00900A6A">
              <w:rPr>
                <w:sz w:val="20"/>
                <w:szCs w:val="20"/>
                <w:lang w:val="kk-KZ"/>
              </w:rPr>
              <w:t xml:space="preserve"> сыйымдылығы кемінде 2,2 Ач; қуат 150 Вт; </w:t>
            </w:r>
            <w:r w:rsidR="003838C2">
              <w:rPr>
                <w:sz w:val="20"/>
                <w:szCs w:val="20"/>
                <w:lang w:val="kk-KZ"/>
              </w:rPr>
              <w:t>раз</w:t>
            </w:r>
            <w:r w:rsidR="003838C2" w:rsidRPr="00900A6A">
              <w:rPr>
                <w:sz w:val="20"/>
                <w:szCs w:val="20"/>
                <w:lang w:val="kk-KZ"/>
              </w:rPr>
              <w:t xml:space="preserve">рядталған </w:t>
            </w:r>
            <w:r w:rsidR="003838C2">
              <w:rPr>
                <w:sz w:val="20"/>
                <w:szCs w:val="20"/>
                <w:lang w:val="kk-KZ"/>
              </w:rPr>
              <w:t>аккумуляторды</w:t>
            </w:r>
            <w:r w:rsidR="003838C2" w:rsidRPr="00900A6A">
              <w:rPr>
                <w:sz w:val="20"/>
                <w:szCs w:val="20"/>
                <w:lang w:val="kk-KZ"/>
              </w:rPr>
              <w:t xml:space="preserve"> зарядтау уақыты максимум 45 мин Жұмыс температурасы 0-ден +50°С-қа дейін</w:t>
            </w:r>
            <w:r w:rsidR="00FA316B" w:rsidRPr="00900A6A">
              <w:rPr>
                <w:sz w:val="20"/>
                <w:szCs w:val="20"/>
                <w:lang w:val="kk-KZ"/>
              </w:rPr>
              <w:t xml:space="preserve">;  </w:t>
            </w:r>
            <w:r w:rsidR="003838C2">
              <w:rPr>
                <w:sz w:val="20"/>
                <w:szCs w:val="20"/>
                <w:lang w:val="kk-KZ"/>
              </w:rPr>
              <w:t>А</w:t>
            </w:r>
            <w:r w:rsidR="00FA316B" w:rsidRPr="00900A6A">
              <w:rPr>
                <w:sz w:val="20"/>
                <w:szCs w:val="20"/>
                <w:lang w:val="kk-KZ"/>
              </w:rPr>
              <w:t>ккумулятор</w:t>
            </w:r>
            <w:r w:rsidR="003838C2">
              <w:rPr>
                <w:sz w:val="20"/>
                <w:szCs w:val="20"/>
                <w:lang w:val="kk-KZ"/>
              </w:rPr>
              <w:t xml:space="preserve"> түрі</w:t>
            </w:r>
            <w:r w:rsidR="00FA316B" w:rsidRPr="00900A6A">
              <w:rPr>
                <w:sz w:val="20"/>
                <w:szCs w:val="20"/>
                <w:lang w:val="kk-KZ"/>
              </w:rPr>
              <w:t xml:space="preserve"> Li-Ion; </w:t>
            </w:r>
            <w:r w:rsidR="003838C2" w:rsidRPr="00900A6A">
              <w:rPr>
                <w:sz w:val="20"/>
                <w:szCs w:val="20"/>
                <w:lang w:val="kk-KZ"/>
              </w:rPr>
              <w:t>BF электр тогының соғуынан қорғау дәрежесі; PX4 судың енуінен қорғау.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AA69" w14:textId="38855571" w:rsidR="00BF6511" w:rsidRPr="005E2301" w:rsidRDefault="00BF6511" w:rsidP="00E77C8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E77C8E">
              <w:rPr>
                <w:sz w:val="20"/>
                <w:szCs w:val="20"/>
              </w:rPr>
              <w:t>дана</w:t>
            </w:r>
          </w:p>
        </w:tc>
      </w:tr>
      <w:tr w:rsidR="00E43AF3" w:rsidRPr="005E2301" w14:paraId="1DA54C74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8BA4" w14:textId="77777777" w:rsidR="00E43AF3" w:rsidRPr="005E230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F184" w14:textId="77777777" w:rsidR="00E43AF3" w:rsidRPr="005E230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0DC0" w14:textId="7EDB11D8" w:rsidR="00E43AF3" w:rsidRPr="005E2301" w:rsidRDefault="00E77C8E" w:rsidP="00BA4C70">
            <w:pPr>
              <w:widowControl w:val="0"/>
              <w:ind w:firstLine="851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Қосымша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жиынтықтаушылар</w:t>
            </w:r>
            <w:proofErr w:type="spellEnd"/>
          </w:p>
        </w:tc>
      </w:tr>
      <w:tr w:rsidR="00FA316B" w:rsidRPr="00BF6511" w14:paraId="61ECA52D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CAF1" w14:textId="77777777" w:rsidR="00FA316B" w:rsidRPr="005E2301" w:rsidRDefault="00FA316B" w:rsidP="00FA316B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605B" w14:textId="77777777" w:rsidR="00FA316B" w:rsidRPr="005E2301" w:rsidRDefault="00FA316B" w:rsidP="00FA316B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D76FA" w14:textId="4AA1CC8A" w:rsidR="00FA316B" w:rsidRPr="005E2301" w:rsidRDefault="00FA316B" w:rsidP="00FA316B">
            <w:pPr>
              <w:widowControl w:val="0"/>
              <w:ind w:left="-102" w:right="-1525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    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084C" w14:textId="0018AACE" w:rsidR="00FA316B" w:rsidRDefault="003838C2" w:rsidP="00FA3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Батареяға арналған үлкен кейс</w:t>
            </w:r>
            <w:r w:rsidR="00FA316B" w:rsidRPr="007120E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438D" w14:textId="479A224A" w:rsidR="00FA316B" w:rsidRDefault="003838C2" w:rsidP="003B79C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838C2">
              <w:rPr>
                <w:color w:val="000000"/>
                <w:sz w:val="20"/>
                <w:szCs w:val="20"/>
              </w:rPr>
              <w:t>Зарарсыздандырылмайтын</w:t>
            </w:r>
            <w:proofErr w:type="spellEnd"/>
            <w:r w:rsidRPr="003838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үлкен</w:t>
            </w:r>
            <w:proofErr w:type="spellEnd"/>
            <w:r w:rsidRPr="003838C2">
              <w:rPr>
                <w:color w:val="000000"/>
                <w:sz w:val="20"/>
                <w:szCs w:val="20"/>
              </w:rPr>
              <w:t xml:space="preserve"> аккумулятор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үшін</w:t>
            </w:r>
            <w:proofErr w:type="spellEnd"/>
            <w:r w:rsidRPr="003838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зарарсыздандырылған</w:t>
            </w:r>
            <w:proofErr w:type="spellEnd"/>
            <w:r>
              <w:rPr>
                <w:color w:val="000000"/>
                <w:sz w:val="20"/>
                <w:szCs w:val="20"/>
                <w:lang w:val="kk-KZ"/>
              </w:rPr>
              <w:t xml:space="preserve"> құндақ</w:t>
            </w:r>
            <w:r w:rsidRPr="003838C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қара</w:t>
            </w:r>
            <w:proofErr w:type="spellEnd"/>
            <w:r w:rsidRPr="003838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түсті</w:t>
            </w:r>
            <w:proofErr w:type="spellEnd"/>
            <w:r w:rsidRPr="003838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корпуста</w:t>
            </w:r>
            <w:proofErr w:type="spellEnd"/>
            <w:r w:rsidRPr="003838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тұтқалар</w:t>
            </w:r>
            <w:proofErr w:type="spellEnd"/>
            <w:r>
              <w:rPr>
                <w:color w:val="000000"/>
                <w:sz w:val="20"/>
                <w:szCs w:val="20"/>
                <w:lang w:val="kk-KZ"/>
              </w:rPr>
              <w:t>ы бар</w:t>
            </w:r>
            <w:r w:rsidRPr="003838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жылдам</w:t>
            </w:r>
            <w:proofErr w:type="spellEnd"/>
            <w:r w:rsidRPr="003838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қосылуға</w:t>
            </w:r>
            <w:proofErr w:type="spellEnd"/>
            <w:r w:rsidRPr="003838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3838C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kk-KZ"/>
              </w:rPr>
              <w:t>жылжыма</w:t>
            </w:r>
            <w:r w:rsidR="00FA316B" w:rsidRPr="001876C6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Герметикалық</w:t>
            </w:r>
            <w:proofErr w:type="spellEnd"/>
            <w:r w:rsidRPr="003838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жабылатын</w:t>
            </w:r>
            <w:proofErr w:type="spellEnd"/>
            <w:r w:rsidRPr="003838C2">
              <w:rPr>
                <w:color w:val="000000"/>
                <w:sz w:val="20"/>
                <w:szCs w:val="20"/>
              </w:rPr>
              <w:t xml:space="preserve">. Корпус пен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қақпақ</w:t>
            </w:r>
            <w:proofErr w:type="spellEnd"/>
            <w:r w:rsidRPr="003838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алюминийден</w:t>
            </w:r>
            <w:proofErr w:type="spellEnd"/>
            <w:r w:rsidRPr="003838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8C2">
              <w:rPr>
                <w:color w:val="000000"/>
                <w:sz w:val="20"/>
                <w:szCs w:val="20"/>
              </w:rPr>
              <w:t>жасалған</w:t>
            </w:r>
            <w:proofErr w:type="spellEnd"/>
            <w:r w:rsidR="00FA316B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Корпустың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ішінде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қосылатын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сымдардың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болмауы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аккумулятордан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шыққан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байланыс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дәнекерленген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және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басқа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қосымша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қосылыстардың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зақымдану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мүмкіндігін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болдырмайтын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lastRenderedPageBreak/>
              <w:t>тұтас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алюминий пластина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арқылы</w:t>
            </w:r>
            <w:proofErr w:type="spellEnd"/>
            <w:r w:rsidR="00F1730E" w:rsidRPr="00F1730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730E" w:rsidRPr="00F1730E">
              <w:rPr>
                <w:color w:val="000000"/>
                <w:sz w:val="20"/>
                <w:szCs w:val="20"/>
              </w:rPr>
              <w:t>беріледі</w:t>
            </w:r>
            <w:proofErr w:type="spellEnd"/>
            <w:r w:rsidR="00F1730E">
              <w:rPr>
                <w:color w:val="000000"/>
                <w:sz w:val="20"/>
                <w:szCs w:val="20"/>
              </w:rPr>
              <w:t xml:space="preserve">. </w:t>
            </w:r>
            <w:r w:rsidR="00F1730E">
              <w:rPr>
                <w:color w:val="000000"/>
                <w:sz w:val="20"/>
                <w:szCs w:val="20"/>
                <w:lang w:val="kk-KZ"/>
              </w:rPr>
              <w:t xml:space="preserve">                                                          </w:t>
            </w:r>
            <w:r w:rsidR="00F1730E" w:rsidRPr="00F1730E">
              <w:rPr>
                <w:color w:val="000000"/>
                <w:sz w:val="20"/>
                <w:szCs w:val="20"/>
                <w:lang w:val="kk-KZ"/>
              </w:rPr>
              <w:t xml:space="preserve">Металл </w:t>
            </w:r>
            <w:r w:rsidR="00FA316B" w:rsidRPr="00F1730E">
              <w:rPr>
                <w:color w:val="000000"/>
                <w:sz w:val="20"/>
                <w:szCs w:val="20"/>
                <w:lang w:val="kk-KZ"/>
              </w:rPr>
              <w:t xml:space="preserve">, </w:t>
            </w:r>
            <w:r w:rsidR="00F1730E" w:rsidRPr="00F1730E">
              <w:rPr>
                <w:color w:val="000000"/>
                <w:sz w:val="20"/>
                <w:szCs w:val="20"/>
                <w:lang w:val="kk-KZ"/>
              </w:rPr>
              <w:t>контейнер қақпағын ашатын және жабатын өңдеуге төзімді рычаг, тығыздағыш ыстыққа төзімді резеңке таспа. Бекіту</w:t>
            </w:r>
            <w:r w:rsidR="00F1730E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="00F1730E" w:rsidRPr="00F1730E">
              <w:rPr>
                <w:color w:val="000000"/>
                <w:sz w:val="20"/>
                <w:szCs w:val="20"/>
                <w:lang w:val="kk-KZ"/>
              </w:rPr>
              <w:t>-</w:t>
            </w:r>
            <w:r w:rsidR="00F1730E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="00F1730E" w:rsidRPr="00F1730E">
              <w:rPr>
                <w:color w:val="000000"/>
                <w:sz w:val="20"/>
                <w:szCs w:val="20"/>
                <w:lang w:val="kk-KZ"/>
              </w:rPr>
              <w:t>бекітетін "табаны"</w:t>
            </w:r>
            <w:r w:rsidR="00F1730E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="00F1730E" w:rsidRPr="00F1730E">
              <w:rPr>
                <w:color w:val="000000"/>
                <w:sz w:val="20"/>
                <w:szCs w:val="20"/>
                <w:lang w:val="kk-KZ"/>
              </w:rPr>
              <w:t>бар бекіту механизмі</w:t>
            </w:r>
            <w:r w:rsidR="00FA316B" w:rsidRPr="00F1730E">
              <w:rPr>
                <w:color w:val="000000"/>
                <w:sz w:val="20"/>
                <w:szCs w:val="20"/>
                <w:lang w:val="kk-KZ"/>
              </w:rPr>
              <w:t xml:space="preserve">. </w:t>
            </w:r>
            <w:r w:rsidR="00F1730E" w:rsidRPr="00F1730E">
              <w:rPr>
                <w:color w:val="000000"/>
                <w:sz w:val="20"/>
                <w:szCs w:val="20"/>
                <w:lang w:val="kk-KZ"/>
              </w:rPr>
              <w:t>Өлшемдері: ұзындығы-97 мм артық емес, ені - 70 мм артық емес, биіктігі - 85 мм артық емес, салмағы-0,17 кг артық емес</w:t>
            </w:r>
            <w:r w:rsidR="00F1730E">
              <w:rPr>
                <w:color w:val="000000"/>
                <w:sz w:val="20"/>
                <w:szCs w:val="20"/>
                <w:lang w:val="kk-KZ"/>
              </w:rPr>
              <w:t>.</w:t>
            </w:r>
            <w:r w:rsidR="00F1730E" w:rsidRPr="00F1730E">
              <w:rPr>
                <w:color w:val="000000"/>
                <w:sz w:val="20"/>
                <w:szCs w:val="20"/>
                <w:lang w:val="kk-KZ"/>
              </w:rPr>
              <w:t xml:space="preserve"> Хирургиялық жүйе үшін үлкен аккумуляторлық батарея. Материал: литий-ионды</w:t>
            </w:r>
            <w:r w:rsidR="00D95E8E" w:rsidRPr="00F1730E">
              <w:rPr>
                <w:color w:val="000000"/>
                <w:sz w:val="20"/>
                <w:szCs w:val="20"/>
                <w:lang w:val="kk-KZ"/>
              </w:rPr>
              <w:t xml:space="preserve"> (Li-Ion). </w:t>
            </w:r>
            <w:r w:rsidR="00F1730E" w:rsidRPr="00536DE6">
              <w:rPr>
                <w:color w:val="000000"/>
                <w:sz w:val="20"/>
                <w:szCs w:val="20"/>
                <w:lang w:val="kk-KZ"/>
              </w:rPr>
              <w:t xml:space="preserve">Оның кемінде 3 жез контактісі бар: 1) Плюс 2) бейтарап 3) Минус. Батарея ішіндегі элементтер саны кемінде 6 дана.кемінде 3,6 </w:t>
            </w:r>
            <w:r w:rsidR="00F1730E">
              <w:rPr>
                <w:color w:val="000000"/>
                <w:sz w:val="20"/>
                <w:szCs w:val="20"/>
                <w:lang w:val="kk-KZ"/>
              </w:rPr>
              <w:t>В</w:t>
            </w:r>
            <w:r w:rsidR="00F1730E" w:rsidRPr="00536DE6">
              <w:rPr>
                <w:color w:val="000000"/>
                <w:sz w:val="20"/>
                <w:szCs w:val="20"/>
                <w:lang w:val="kk-KZ"/>
              </w:rPr>
              <w:t>.</w:t>
            </w:r>
            <w:r w:rsidR="00F1730E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="00F1730E" w:rsidRPr="00536DE6">
              <w:rPr>
                <w:color w:val="000000"/>
                <w:sz w:val="20"/>
                <w:szCs w:val="20"/>
                <w:lang w:val="kk-KZ"/>
              </w:rPr>
              <w:t>Кернеу мен жалпы сыйымдылықты арттыру үшін элементтерді қосу - параллель-</w:t>
            </w:r>
            <w:r w:rsidR="00F1730E">
              <w:rPr>
                <w:color w:val="000000"/>
                <w:sz w:val="20"/>
                <w:szCs w:val="20"/>
                <w:lang w:val="kk-KZ"/>
              </w:rPr>
              <w:t>бірізді</w:t>
            </w:r>
            <w:r w:rsidR="00F1730E" w:rsidRPr="00536DE6">
              <w:rPr>
                <w:color w:val="000000"/>
                <w:sz w:val="20"/>
                <w:szCs w:val="20"/>
                <w:lang w:val="kk-KZ"/>
              </w:rPr>
              <w:t xml:space="preserve">. </w:t>
            </w:r>
            <w:r w:rsidR="00F1730E">
              <w:rPr>
                <w:color w:val="000000"/>
                <w:sz w:val="20"/>
                <w:szCs w:val="20"/>
                <w:lang w:val="kk-KZ"/>
              </w:rPr>
              <w:t>Аккумуляторда</w:t>
            </w:r>
            <w:r w:rsidR="00F1730E" w:rsidRPr="00536DE6">
              <w:rPr>
                <w:color w:val="000000"/>
                <w:sz w:val="20"/>
                <w:szCs w:val="20"/>
                <w:lang w:val="kk-KZ"/>
              </w:rPr>
              <w:t xml:space="preserve"> батареяның толық заряды туралы есеп беретін жарық шамы болуы керек</w:t>
            </w:r>
            <w:r w:rsidR="00D95E8E" w:rsidRPr="00536DE6">
              <w:rPr>
                <w:color w:val="000000"/>
                <w:sz w:val="20"/>
                <w:szCs w:val="20"/>
                <w:lang w:val="kk-KZ"/>
              </w:rPr>
              <w:t xml:space="preserve">. </w:t>
            </w:r>
            <w:r w:rsidR="00F1730E" w:rsidRPr="00536DE6">
              <w:rPr>
                <w:color w:val="000000"/>
                <w:sz w:val="20"/>
                <w:szCs w:val="20"/>
                <w:lang w:val="kk-KZ"/>
              </w:rPr>
              <w:t>Индикатор 2 түсті: қызыл (разрядталған), жасыл(зарядталған). Саны (150 цикл заряд/разряд) жеңіл жүктемеде (5А) 26,5 минут, орташа (15а) 8,8 мин, ауыр (30а)кезінде 4,4 мин үздіксіз жұмысты қамтамасыз етуі керек</w:t>
            </w:r>
            <w:r w:rsidR="00D95E8E" w:rsidRPr="00536DE6">
              <w:rPr>
                <w:color w:val="000000"/>
                <w:sz w:val="20"/>
                <w:szCs w:val="20"/>
                <w:lang w:val="kk-KZ"/>
              </w:rPr>
              <w:t xml:space="preserve">.  Вольтаж: 9,6-9,9 Вольт, </w:t>
            </w:r>
            <w:r w:rsidR="00F1730E">
              <w:rPr>
                <w:color w:val="000000"/>
                <w:sz w:val="20"/>
                <w:szCs w:val="20"/>
                <w:lang w:val="kk-KZ"/>
              </w:rPr>
              <w:t>Сыйымдылығы</w:t>
            </w:r>
            <w:r w:rsidR="00D95E8E" w:rsidRPr="00536DE6">
              <w:rPr>
                <w:color w:val="000000"/>
                <w:sz w:val="20"/>
                <w:szCs w:val="20"/>
                <w:lang w:val="kk-KZ"/>
              </w:rPr>
              <w:t xml:space="preserve">: </w:t>
            </w:r>
            <w:r w:rsidR="00F1730E">
              <w:rPr>
                <w:color w:val="000000"/>
                <w:sz w:val="20"/>
                <w:szCs w:val="20"/>
                <w:lang w:val="kk-KZ"/>
              </w:rPr>
              <w:t>кемінде</w:t>
            </w:r>
            <w:r w:rsidR="00D95E8E" w:rsidRPr="00536DE6">
              <w:rPr>
                <w:color w:val="000000"/>
                <w:sz w:val="20"/>
                <w:szCs w:val="20"/>
                <w:lang w:val="kk-KZ"/>
              </w:rPr>
              <w:t xml:space="preserve"> 2,2 А-ч, </w:t>
            </w:r>
            <w:r w:rsidR="003B79C1" w:rsidRPr="00536DE6">
              <w:rPr>
                <w:color w:val="000000"/>
                <w:sz w:val="20"/>
                <w:szCs w:val="20"/>
                <w:lang w:val="kk-KZ"/>
              </w:rPr>
              <w:t>Батареядағы сақтау құрылғылары: қайта зарядтау циклдарының санын есте сақтайтын микрочип. Батареяның ағымдағы сыйымдылығының кірістірілген жарықдиодты көрсеткіші бар</w:t>
            </w:r>
            <w:r w:rsidR="00D95E8E" w:rsidRPr="00536DE6">
              <w:rPr>
                <w:color w:val="000000"/>
                <w:sz w:val="20"/>
                <w:szCs w:val="20"/>
                <w:lang w:val="kk-KZ"/>
              </w:rPr>
              <w:t xml:space="preserve">.  </w:t>
            </w:r>
            <w:r w:rsidR="003B79C1">
              <w:rPr>
                <w:color w:val="000000"/>
                <w:sz w:val="20"/>
                <w:szCs w:val="20"/>
                <w:lang w:val="kk-KZ"/>
              </w:rPr>
              <w:t>А</w:t>
            </w:r>
            <w:r w:rsidR="003B79C1" w:rsidRPr="00536DE6">
              <w:rPr>
                <w:color w:val="000000"/>
                <w:sz w:val="20"/>
                <w:szCs w:val="20"/>
                <w:lang w:val="kk-KZ"/>
              </w:rPr>
              <w:t xml:space="preserve">ккумулятор </w:t>
            </w:r>
            <w:r w:rsidR="003B79C1">
              <w:rPr>
                <w:color w:val="000000"/>
                <w:sz w:val="20"/>
                <w:szCs w:val="20"/>
                <w:lang w:val="kk-KZ"/>
              </w:rPr>
              <w:t>өлшемі</w:t>
            </w:r>
            <w:r w:rsidR="00D95E8E" w:rsidRPr="00536DE6">
              <w:rPr>
                <w:color w:val="000000"/>
                <w:sz w:val="20"/>
                <w:szCs w:val="20"/>
                <w:lang w:val="kk-KZ"/>
              </w:rPr>
              <w:t xml:space="preserve">: </w:t>
            </w:r>
            <w:r w:rsidR="003B79C1" w:rsidRPr="00536DE6">
              <w:rPr>
                <w:color w:val="000000"/>
                <w:sz w:val="20"/>
                <w:szCs w:val="20"/>
                <w:lang w:val="kk-KZ"/>
              </w:rPr>
              <w:t xml:space="preserve">Ұзындығы: 84 мм-ден аспайды, ені: 63 мм-ден аспайды, биіктігі: 56 мм-ден аспайды, салмағы шамамен: 410 г-нан аспайды. </w:t>
            </w:r>
            <w:proofErr w:type="spellStart"/>
            <w:r w:rsidR="003B79C1" w:rsidRPr="003B79C1">
              <w:rPr>
                <w:color w:val="000000"/>
                <w:sz w:val="20"/>
                <w:szCs w:val="20"/>
              </w:rPr>
              <w:t>Стерильденетін</w:t>
            </w:r>
            <w:proofErr w:type="spellEnd"/>
            <w:r w:rsidR="003B79C1" w:rsidRPr="003B79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79C1" w:rsidRPr="003B79C1">
              <w:rPr>
                <w:color w:val="000000"/>
                <w:sz w:val="20"/>
                <w:szCs w:val="20"/>
              </w:rPr>
              <w:t>қақпақпен</w:t>
            </w:r>
            <w:proofErr w:type="spellEnd"/>
            <w:r w:rsidR="003B79C1" w:rsidRPr="003B79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79C1" w:rsidRPr="003B79C1">
              <w:rPr>
                <w:color w:val="000000"/>
                <w:sz w:val="20"/>
                <w:szCs w:val="20"/>
              </w:rPr>
              <w:t>тығыз</w:t>
            </w:r>
            <w:proofErr w:type="spellEnd"/>
            <w:r w:rsidR="003B79C1" w:rsidRPr="003B79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79C1" w:rsidRPr="003B79C1">
              <w:rPr>
                <w:color w:val="000000"/>
                <w:sz w:val="20"/>
                <w:szCs w:val="20"/>
              </w:rPr>
              <w:t>бекітуге</w:t>
            </w:r>
            <w:proofErr w:type="spellEnd"/>
            <w:r w:rsidR="003B79C1" w:rsidRPr="003B79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79C1" w:rsidRPr="003B79C1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="003B79C1" w:rsidRPr="003B79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79C1" w:rsidRPr="003B79C1">
              <w:rPr>
                <w:color w:val="000000"/>
                <w:sz w:val="20"/>
                <w:szCs w:val="20"/>
              </w:rPr>
              <w:t>жыл</w:t>
            </w:r>
            <w:r w:rsidR="003B79C1">
              <w:rPr>
                <w:color w:val="000000"/>
                <w:sz w:val="20"/>
                <w:szCs w:val="20"/>
              </w:rPr>
              <w:t>жымалы</w:t>
            </w:r>
            <w:proofErr w:type="spellEnd"/>
            <w:r w:rsidR="003B79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79C1">
              <w:rPr>
                <w:color w:val="000000"/>
                <w:sz w:val="20"/>
                <w:szCs w:val="20"/>
              </w:rPr>
              <w:t>б</w:t>
            </w:r>
            <w:r w:rsidR="003B79C1" w:rsidRPr="003B79C1">
              <w:rPr>
                <w:color w:val="000000"/>
                <w:sz w:val="20"/>
                <w:szCs w:val="20"/>
              </w:rPr>
              <w:t>олат</w:t>
            </w:r>
            <w:proofErr w:type="spellEnd"/>
            <w:r w:rsidR="003B79C1" w:rsidRPr="003B79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79C1" w:rsidRPr="003B79C1">
              <w:rPr>
                <w:color w:val="000000"/>
                <w:sz w:val="20"/>
                <w:szCs w:val="20"/>
              </w:rPr>
              <w:t>бекіткіші</w:t>
            </w:r>
            <w:proofErr w:type="spellEnd"/>
            <w:r w:rsidR="003B79C1" w:rsidRPr="003B79C1">
              <w:rPr>
                <w:color w:val="000000"/>
                <w:sz w:val="20"/>
                <w:szCs w:val="20"/>
              </w:rPr>
              <w:t xml:space="preserve"> бар</w:t>
            </w:r>
            <w:r w:rsidR="00D95E8E" w:rsidRPr="001876C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3D61" w14:textId="18922A80" w:rsidR="00FA316B" w:rsidRPr="005E2301" w:rsidRDefault="00E77C8E" w:rsidP="00FA316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 дана</w:t>
            </w:r>
          </w:p>
        </w:tc>
      </w:tr>
      <w:tr w:rsidR="00036688" w:rsidRPr="00BF6511" w14:paraId="66472DB4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A19D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DDF4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8BEB" w14:textId="6FF80A83" w:rsidR="00036688" w:rsidRPr="005E2301" w:rsidRDefault="00D95E8E" w:rsidP="0003668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8BA3" w14:textId="1148AE77" w:rsidR="00036688" w:rsidRDefault="0075383A" w:rsidP="0003668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5383A">
              <w:rPr>
                <w:color w:val="000000"/>
                <w:sz w:val="20"/>
                <w:szCs w:val="20"/>
              </w:rPr>
              <w:t>Үлкен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зарарсыздандыру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арнасы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2049" w14:textId="2809B1CE" w:rsidR="00036688" w:rsidRDefault="0075383A" w:rsidP="000366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5383A">
              <w:rPr>
                <w:color w:val="000000"/>
                <w:sz w:val="20"/>
                <w:szCs w:val="20"/>
              </w:rPr>
              <w:t>Асептикалық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жағдайда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батарея к</w:t>
            </w:r>
            <w:r>
              <w:rPr>
                <w:color w:val="000000"/>
                <w:sz w:val="20"/>
                <w:szCs w:val="20"/>
                <w:lang w:val="kk-KZ"/>
              </w:rPr>
              <w:t>ейсіне</w:t>
            </w:r>
            <w:r w:rsidRPr="007538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қуат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модулін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орнатуға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="00036688">
              <w:rPr>
                <w:color w:val="000000"/>
                <w:sz w:val="20"/>
                <w:szCs w:val="20"/>
              </w:rPr>
              <w:t>.</w:t>
            </w:r>
            <w:r w:rsidR="00036688" w:rsidRPr="00AC6ECC">
              <w:rPr>
                <w:color w:val="000000"/>
                <w:sz w:val="20"/>
                <w:szCs w:val="20"/>
              </w:rPr>
              <w:t xml:space="preserve"> </w:t>
            </w:r>
            <w:r w:rsidR="00036688" w:rsidRPr="006759A4">
              <w:rPr>
                <w:color w:val="000000"/>
                <w:sz w:val="20"/>
                <w:szCs w:val="20"/>
              </w:rPr>
              <w:t>Габарит</w:t>
            </w:r>
            <w:r>
              <w:rPr>
                <w:color w:val="000000"/>
                <w:sz w:val="20"/>
                <w:szCs w:val="20"/>
                <w:lang w:val="kk-KZ"/>
              </w:rPr>
              <w:t>тері</w:t>
            </w:r>
            <w:r w:rsidR="00036688" w:rsidRPr="006759A4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биіктігі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37 мм-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ден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аспайды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ені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103,5 мм-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ден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аспайды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ұзындығы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150,2 мм-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ден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аспайды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салмағы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0,077 кг-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нан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аспайды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5383A">
              <w:rPr>
                <w:sz w:val="20"/>
                <w:szCs w:val="20"/>
              </w:rPr>
              <w:t>Өндіріс</w:t>
            </w:r>
            <w:proofErr w:type="spellEnd"/>
            <w:r w:rsidRPr="0075383A">
              <w:rPr>
                <w:sz w:val="20"/>
                <w:szCs w:val="20"/>
              </w:rPr>
              <w:t xml:space="preserve"> материалы: </w:t>
            </w:r>
            <w:proofErr w:type="spellStart"/>
            <w:r w:rsidRPr="0075383A">
              <w:rPr>
                <w:sz w:val="20"/>
                <w:szCs w:val="20"/>
              </w:rPr>
              <w:t>автоклавталатын</w:t>
            </w:r>
            <w:proofErr w:type="spellEnd"/>
            <w:r w:rsidRPr="0075383A">
              <w:rPr>
                <w:sz w:val="20"/>
                <w:szCs w:val="20"/>
              </w:rPr>
              <w:t xml:space="preserve"> пластик.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7347" w14:textId="3B313CA6" w:rsidR="00036688" w:rsidRPr="00BF6511" w:rsidRDefault="00E77C8E" w:rsidP="004C1B5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дана</w:t>
            </w:r>
          </w:p>
        </w:tc>
      </w:tr>
      <w:tr w:rsidR="00036688" w:rsidRPr="00BF6511" w14:paraId="5FEAD154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9E4E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D367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F1AE" w14:textId="4B6147D6" w:rsidR="00036688" w:rsidRDefault="00D95E8E" w:rsidP="0003668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8332" w14:textId="73153A6D" w:rsidR="00036688" w:rsidRDefault="0075383A" w:rsidP="00036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Саптама</w:t>
            </w:r>
            <w:r w:rsidR="00036688">
              <w:rPr>
                <w:color w:val="000000"/>
                <w:sz w:val="20"/>
                <w:szCs w:val="20"/>
              </w:rPr>
              <w:t xml:space="preserve"> 1/4”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C69E" w14:textId="5108C2BA" w:rsidR="00036688" w:rsidRPr="00A16B15" w:rsidRDefault="0075383A" w:rsidP="0003668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5383A">
              <w:rPr>
                <w:sz w:val="20"/>
                <w:szCs w:val="20"/>
              </w:rPr>
              <w:t>8 мм-</w:t>
            </w:r>
            <w:proofErr w:type="spellStart"/>
            <w:r w:rsidRPr="0075383A">
              <w:rPr>
                <w:sz w:val="20"/>
                <w:szCs w:val="20"/>
              </w:rPr>
              <w:t>ге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дейінгі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негізгі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қосылымы</w:t>
            </w:r>
            <w:proofErr w:type="spellEnd"/>
            <w:r w:rsidRPr="0075383A">
              <w:rPr>
                <w:sz w:val="20"/>
                <w:szCs w:val="20"/>
              </w:rPr>
              <w:t xml:space="preserve"> бар Патрон, 3 </w:t>
            </w:r>
            <w:proofErr w:type="spellStart"/>
            <w:r w:rsidRPr="0075383A">
              <w:rPr>
                <w:sz w:val="20"/>
                <w:szCs w:val="20"/>
              </w:rPr>
              <w:t>камералы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бекіту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механизмі</w:t>
            </w:r>
            <w:proofErr w:type="spellEnd"/>
            <w:r w:rsidRPr="0075383A">
              <w:rPr>
                <w:sz w:val="20"/>
                <w:szCs w:val="20"/>
              </w:rPr>
              <w:t xml:space="preserve">. </w:t>
            </w:r>
            <w:proofErr w:type="spellStart"/>
            <w:r w:rsidRPr="0075383A">
              <w:rPr>
                <w:sz w:val="20"/>
                <w:szCs w:val="20"/>
              </w:rPr>
              <w:t>Диаметрі</w:t>
            </w:r>
            <w:proofErr w:type="spellEnd"/>
            <w:r w:rsidRPr="0075383A">
              <w:rPr>
                <w:sz w:val="20"/>
                <w:szCs w:val="20"/>
              </w:rPr>
              <w:t xml:space="preserve"> 8 мм-</w:t>
            </w:r>
            <w:proofErr w:type="spellStart"/>
            <w:r w:rsidRPr="0075383A">
              <w:rPr>
                <w:sz w:val="20"/>
                <w:szCs w:val="20"/>
              </w:rPr>
              <w:t>ге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дейінгі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кез-келген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бұрғыларды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бекіту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мүмкіндігі</w:t>
            </w:r>
            <w:proofErr w:type="spellEnd"/>
            <w:r w:rsidRPr="0075383A">
              <w:rPr>
                <w:sz w:val="20"/>
                <w:szCs w:val="20"/>
              </w:rPr>
              <w:t>.</w:t>
            </w:r>
            <w: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Бекіту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механизмінің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тістерінің</w:t>
            </w:r>
            <w:proofErr w:type="spellEnd"/>
            <w:r w:rsidRPr="0075383A">
              <w:rPr>
                <w:sz w:val="20"/>
                <w:szCs w:val="20"/>
              </w:rPr>
              <w:t xml:space="preserve"> саны: 31-ден кем </w:t>
            </w:r>
            <w:proofErr w:type="spellStart"/>
            <w:r w:rsidRPr="0075383A">
              <w:rPr>
                <w:sz w:val="20"/>
                <w:szCs w:val="20"/>
              </w:rPr>
              <w:t>емес</w:t>
            </w:r>
            <w:proofErr w:type="spellEnd"/>
            <w:r w:rsidRPr="0075383A">
              <w:rPr>
                <w:sz w:val="20"/>
                <w:szCs w:val="20"/>
              </w:rPr>
              <w:t xml:space="preserve">, </w:t>
            </w:r>
            <w:proofErr w:type="spellStart"/>
            <w:r w:rsidRPr="0075383A">
              <w:rPr>
                <w:sz w:val="20"/>
                <w:szCs w:val="20"/>
              </w:rPr>
              <w:t>біліктің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беттерінің</w:t>
            </w:r>
            <w:proofErr w:type="spellEnd"/>
            <w:r w:rsidRPr="0075383A">
              <w:rPr>
                <w:sz w:val="20"/>
                <w:szCs w:val="20"/>
              </w:rPr>
              <w:t xml:space="preserve"> саны: 6-дан кем </w:t>
            </w:r>
            <w:proofErr w:type="spellStart"/>
            <w:r w:rsidRPr="0075383A">
              <w:rPr>
                <w:sz w:val="20"/>
                <w:szCs w:val="20"/>
              </w:rPr>
              <w:t>емес</w:t>
            </w:r>
            <w:proofErr w:type="spellEnd"/>
            <w:r w:rsidRPr="0075383A">
              <w:rPr>
                <w:sz w:val="20"/>
                <w:szCs w:val="20"/>
              </w:rPr>
              <w:t xml:space="preserve">. </w:t>
            </w:r>
            <w:proofErr w:type="spellStart"/>
            <w:r w:rsidRPr="0075383A">
              <w:rPr>
                <w:sz w:val="20"/>
                <w:szCs w:val="20"/>
              </w:rPr>
              <w:t>Патронның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білігін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бұрғылауға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неғұрлым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сенімді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және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дәл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бекіту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үшін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арнайы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ойықтардың</w:t>
            </w:r>
            <w:proofErr w:type="spellEnd"/>
            <w:r w:rsidRPr="0075383A">
              <w:rPr>
                <w:sz w:val="20"/>
                <w:szCs w:val="20"/>
              </w:rPr>
              <w:t xml:space="preserve"> саны: </w:t>
            </w:r>
            <w:proofErr w:type="spellStart"/>
            <w:r w:rsidRPr="0075383A">
              <w:rPr>
                <w:sz w:val="20"/>
                <w:szCs w:val="20"/>
              </w:rPr>
              <w:t>кемінде</w:t>
            </w:r>
            <w:proofErr w:type="spellEnd"/>
            <w:r w:rsidRPr="0075383A">
              <w:rPr>
                <w:sz w:val="20"/>
                <w:szCs w:val="20"/>
              </w:rPr>
              <w:t xml:space="preserve"> 6.</w:t>
            </w:r>
            <w:r w:rsidR="00036688" w:rsidRPr="00A16B15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Бұрғылауға</w:t>
            </w:r>
            <w:proofErr w:type="spellEnd"/>
            <w:r w:rsidRPr="0075383A">
              <w:rPr>
                <w:sz w:val="20"/>
                <w:szCs w:val="20"/>
              </w:rPr>
              <w:t xml:space="preserve"> тез </w:t>
            </w:r>
            <w:proofErr w:type="spellStart"/>
            <w:r w:rsidRPr="0075383A">
              <w:rPr>
                <w:sz w:val="20"/>
                <w:szCs w:val="20"/>
              </w:rPr>
              <w:t>бекіту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және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патронның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құлап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кетуіне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жол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бермеу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үшін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білікте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ойықтың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болуы</w:t>
            </w:r>
            <w:proofErr w:type="spellEnd"/>
            <w:r w:rsidR="00036688" w:rsidRPr="00A16B15">
              <w:rPr>
                <w:sz w:val="20"/>
                <w:szCs w:val="20"/>
              </w:rPr>
              <w:t>.</w:t>
            </w:r>
          </w:p>
          <w:p w14:paraId="1DDA70BF" w14:textId="77777777" w:rsidR="00036688" w:rsidRDefault="00036688" w:rsidP="000366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FE97" w14:textId="262F23F2" w:rsidR="00036688" w:rsidRPr="00BF6511" w:rsidRDefault="00E77C8E" w:rsidP="004C1B5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дана</w:t>
            </w:r>
          </w:p>
        </w:tc>
      </w:tr>
      <w:tr w:rsidR="00036688" w:rsidRPr="00BF6511" w14:paraId="7FB58290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61A0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65C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9C18" w14:textId="21304C23" w:rsidR="00036688" w:rsidRDefault="00D95E8E" w:rsidP="0003668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01EF" w14:textId="2CCFA034" w:rsidR="00036688" w:rsidRDefault="0075383A" w:rsidP="0003668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5383A">
              <w:rPr>
                <w:color w:val="000000"/>
                <w:sz w:val="20"/>
                <w:szCs w:val="20"/>
              </w:rPr>
              <w:t>Жылдам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босатылатын</w:t>
            </w:r>
            <w:proofErr w:type="spellEnd"/>
            <w:r w:rsidRPr="0075383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color w:val="000000"/>
                <w:sz w:val="20"/>
                <w:szCs w:val="20"/>
              </w:rPr>
              <w:t>саптама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1BEA" w14:textId="3CC37FDD" w:rsidR="00036688" w:rsidRDefault="0075383A" w:rsidP="0075383A">
            <w:pPr>
              <w:jc w:val="both"/>
              <w:rPr>
                <w:color w:val="000000"/>
                <w:sz w:val="20"/>
                <w:szCs w:val="20"/>
              </w:rPr>
            </w:pPr>
            <w:r w:rsidRPr="0075383A">
              <w:rPr>
                <w:sz w:val="20"/>
                <w:szCs w:val="20"/>
              </w:rPr>
              <w:t xml:space="preserve">HUDSON </w:t>
            </w:r>
            <w:r>
              <w:rPr>
                <w:sz w:val="20"/>
                <w:szCs w:val="20"/>
                <w:lang w:val="kk-KZ"/>
              </w:rPr>
              <w:t>патроны</w:t>
            </w:r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жылдам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кілтсіз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қосылыммен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болуы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керек</w:t>
            </w:r>
            <w:proofErr w:type="spellEnd"/>
            <w:r w:rsidRPr="0075383A">
              <w:rPr>
                <w:sz w:val="20"/>
                <w:szCs w:val="20"/>
              </w:rPr>
              <w:t xml:space="preserve">. </w:t>
            </w:r>
            <w:proofErr w:type="spellStart"/>
            <w:r w:rsidRPr="0075383A">
              <w:rPr>
                <w:sz w:val="20"/>
                <w:szCs w:val="20"/>
              </w:rPr>
              <w:t>Біліктің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беттерінің</w:t>
            </w:r>
            <w:proofErr w:type="spellEnd"/>
            <w:r w:rsidRPr="0075383A">
              <w:rPr>
                <w:sz w:val="20"/>
                <w:szCs w:val="20"/>
              </w:rPr>
              <w:t xml:space="preserve"> саны: 6-дан кем </w:t>
            </w:r>
            <w:proofErr w:type="spellStart"/>
            <w:r w:rsidRPr="0075383A">
              <w:rPr>
                <w:sz w:val="20"/>
                <w:szCs w:val="20"/>
              </w:rPr>
              <w:t>емес</w:t>
            </w:r>
            <w:proofErr w:type="spellEnd"/>
            <w:r w:rsidRPr="0075383A">
              <w:rPr>
                <w:sz w:val="20"/>
                <w:szCs w:val="20"/>
              </w:rPr>
              <w:t xml:space="preserve">, </w:t>
            </w:r>
            <w:proofErr w:type="spellStart"/>
            <w:r w:rsidRPr="0075383A">
              <w:rPr>
                <w:sz w:val="20"/>
                <w:szCs w:val="20"/>
              </w:rPr>
              <w:t>патронның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білігін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бұрғыда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неғұрлым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сенімді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және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дәл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бекітуге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арналған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арнайы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ойықтардың</w:t>
            </w:r>
            <w:proofErr w:type="spellEnd"/>
            <w:r w:rsidRPr="0075383A">
              <w:rPr>
                <w:sz w:val="20"/>
                <w:szCs w:val="20"/>
              </w:rPr>
              <w:t xml:space="preserve"> саны: 6-дан кем </w:t>
            </w:r>
            <w:proofErr w:type="spellStart"/>
            <w:r w:rsidRPr="0075383A">
              <w:rPr>
                <w:sz w:val="20"/>
                <w:szCs w:val="20"/>
              </w:rPr>
              <w:t>емес</w:t>
            </w:r>
            <w:proofErr w:type="spellEnd"/>
            <w:r w:rsidRPr="0075383A">
              <w:rPr>
                <w:sz w:val="20"/>
                <w:szCs w:val="20"/>
              </w:rPr>
              <w:t xml:space="preserve">, </w:t>
            </w:r>
            <w:proofErr w:type="spellStart"/>
            <w:r w:rsidRPr="0075383A">
              <w:rPr>
                <w:sz w:val="20"/>
                <w:szCs w:val="20"/>
              </w:rPr>
              <w:t>біліктің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бұрғыға</w:t>
            </w:r>
            <w:proofErr w:type="spellEnd"/>
            <w:r w:rsidRPr="0075383A">
              <w:rPr>
                <w:sz w:val="20"/>
                <w:szCs w:val="20"/>
              </w:rPr>
              <w:t xml:space="preserve"> тез </w:t>
            </w:r>
            <w:proofErr w:type="spellStart"/>
            <w:r w:rsidRPr="0075383A">
              <w:rPr>
                <w:sz w:val="20"/>
                <w:szCs w:val="20"/>
              </w:rPr>
              <w:t>бекітілуі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және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патронның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түсуіне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жол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бермеу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үшін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ойықтың</w:t>
            </w:r>
            <w:proofErr w:type="spellEnd"/>
            <w:r w:rsidRPr="0075383A">
              <w:rPr>
                <w:sz w:val="20"/>
                <w:szCs w:val="20"/>
              </w:rPr>
              <w:t xml:space="preserve"> </w:t>
            </w:r>
            <w:proofErr w:type="spellStart"/>
            <w:r w:rsidRPr="0075383A">
              <w:rPr>
                <w:sz w:val="20"/>
                <w:szCs w:val="20"/>
              </w:rPr>
              <w:t>болуы</w:t>
            </w:r>
            <w:proofErr w:type="spellEnd"/>
            <w:r w:rsidRPr="0075383A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DEF1" w14:textId="67B602FD" w:rsidR="00036688" w:rsidRPr="00BF6511" w:rsidRDefault="00476D88" w:rsidP="004C1B5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77C8E">
              <w:rPr>
                <w:sz w:val="20"/>
                <w:szCs w:val="20"/>
              </w:rPr>
              <w:t xml:space="preserve"> дана</w:t>
            </w:r>
          </w:p>
        </w:tc>
      </w:tr>
      <w:tr w:rsidR="00036688" w:rsidRPr="00BF6511" w14:paraId="7496717D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C54C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DF88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460B" w14:textId="0775697E" w:rsidR="00036688" w:rsidRDefault="00D95E8E" w:rsidP="0003668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BB1B" w14:textId="014966A0" w:rsidR="00036688" w:rsidRDefault="000876CE" w:rsidP="0003668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876CE">
              <w:rPr>
                <w:color w:val="000000"/>
                <w:sz w:val="20"/>
                <w:szCs w:val="20"/>
              </w:rPr>
              <w:t>Киршнер</w:t>
            </w:r>
            <w:proofErr w:type="spellEnd"/>
            <w:r w:rsidRPr="000876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color w:val="000000"/>
                <w:sz w:val="20"/>
                <w:szCs w:val="20"/>
              </w:rPr>
              <w:t>инесі</w:t>
            </w:r>
            <w:proofErr w:type="spellEnd"/>
            <w:r w:rsidRPr="000876CE">
              <w:rPr>
                <w:color w:val="000000"/>
                <w:sz w:val="20"/>
                <w:szCs w:val="20"/>
              </w:rPr>
              <w:t xml:space="preserve"> бар </w:t>
            </w:r>
            <w:proofErr w:type="spellStart"/>
            <w:r w:rsidRPr="000876CE">
              <w:rPr>
                <w:color w:val="000000"/>
                <w:sz w:val="20"/>
                <w:szCs w:val="20"/>
              </w:rPr>
              <w:t>саптама</w:t>
            </w:r>
            <w:proofErr w:type="spellEnd"/>
            <w:r>
              <w:rPr>
                <w:color w:val="000000"/>
                <w:sz w:val="20"/>
                <w:szCs w:val="20"/>
                <w:lang w:val="kk-KZ"/>
              </w:rPr>
              <w:t>,</w:t>
            </w:r>
            <w:r w:rsidRPr="000876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color w:val="000000"/>
                <w:sz w:val="20"/>
                <w:szCs w:val="20"/>
              </w:rPr>
              <w:t>өлшемі</w:t>
            </w:r>
            <w:proofErr w:type="spellEnd"/>
            <w:r w:rsidRPr="000876CE">
              <w:rPr>
                <w:color w:val="000000"/>
                <w:sz w:val="20"/>
                <w:szCs w:val="20"/>
              </w:rPr>
              <w:t xml:space="preserve"> 0.7-2.0 мм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3FFF" w14:textId="6844077B" w:rsidR="00036688" w:rsidRPr="00DA1DD6" w:rsidRDefault="000876CE" w:rsidP="000876CE">
            <w:pPr>
              <w:jc w:val="both"/>
              <w:rPr>
                <w:sz w:val="20"/>
                <w:szCs w:val="20"/>
              </w:rPr>
            </w:pPr>
            <w:proofErr w:type="spellStart"/>
            <w:r w:rsidRPr="000876CE">
              <w:rPr>
                <w:sz w:val="20"/>
                <w:szCs w:val="20"/>
              </w:rPr>
              <w:t>Кануляцияланған</w:t>
            </w:r>
            <w:proofErr w:type="spellEnd"/>
            <w:r w:rsidRPr="000876CE">
              <w:rPr>
                <w:sz w:val="20"/>
                <w:szCs w:val="20"/>
              </w:rPr>
              <w:t xml:space="preserve">, </w:t>
            </w:r>
            <w:proofErr w:type="spellStart"/>
            <w:r w:rsidRPr="000876CE">
              <w:rPr>
                <w:sz w:val="20"/>
                <w:szCs w:val="20"/>
              </w:rPr>
              <w:t>кілтсіз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автоматты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түрде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бұрғыға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бекітіледі</w:t>
            </w:r>
            <w:proofErr w:type="spellEnd"/>
            <w:r w:rsidRPr="000876CE">
              <w:rPr>
                <w:sz w:val="20"/>
                <w:szCs w:val="20"/>
              </w:rPr>
              <w:t xml:space="preserve">. </w:t>
            </w:r>
            <w:proofErr w:type="spellStart"/>
            <w:r w:rsidRPr="000876CE">
              <w:rPr>
                <w:sz w:val="20"/>
                <w:szCs w:val="20"/>
              </w:rPr>
              <w:t>Саптама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инені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ұстауға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арналған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арнайы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тұтқамен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жабдықталған</w:t>
            </w:r>
            <w:proofErr w:type="spellEnd"/>
            <w:r w:rsidRPr="000876CE">
              <w:rPr>
                <w:sz w:val="20"/>
                <w:szCs w:val="20"/>
              </w:rPr>
              <w:t xml:space="preserve">, </w:t>
            </w:r>
            <w:proofErr w:type="spellStart"/>
            <w:r w:rsidRPr="000876CE">
              <w:rPr>
                <w:sz w:val="20"/>
                <w:szCs w:val="20"/>
              </w:rPr>
              <w:t>инені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кілтсіз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бекіту</w:t>
            </w:r>
            <w:proofErr w:type="spellEnd"/>
            <w:r w:rsidR="00036688" w:rsidRPr="00A16B15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Бұрғы</w:t>
            </w:r>
            <w:r w:rsidRPr="000876CE">
              <w:rPr>
                <w:sz w:val="20"/>
                <w:szCs w:val="20"/>
              </w:rPr>
              <w:t>ға</w:t>
            </w:r>
            <w:proofErr w:type="spellEnd"/>
            <w:r w:rsidRPr="000876CE">
              <w:rPr>
                <w:sz w:val="20"/>
                <w:szCs w:val="20"/>
              </w:rPr>
              <w:t xml:space="preserve"> тез </w:t>
            </w:r>
            <w:proofErr w:type="spellStart"/>
            <w:r w:rsidRPr="000876CE">
              <w:rPr>
                <w:sz w:val="20"/>
                <w:szCs w:val="20"/>
              </w:rPr>
              <w:t>бекіту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және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патронның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құлап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кетуіне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жол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бермеу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үшін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білікте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ойықтың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болуы</w:t>
            </w:r>
            <w:proofErr w:type="spellEnd"/>
            <w:r w:rsidR="00036688" w:rsidRPr="00A16B15">
              <w:rPr>
                <w:sz w:val="20"/>
                <w:szCs w:val="20"/>
              </w:rPr>
              <w:t xml:space="preserve">. </w:t>
            </w:r>
            <w:proofErr w:type="spellStart"/>
            <w:r w:rsidRPr="000876CE">
              <w:rPr>
                <w:sz w:val="20"/>
                <w:szCs w:val="20"/>
              </w:rPr>
              <w:t>Бекітілген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иненің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диаметрі</w:t>
            </w:r>
            <w:proofErr w:type="spellEnd"/>
            <w:r w:rsidRPr="000876CE">
              <w:rPr>
                <w:sz w:val="20"/>
                <w:szCs w:val="20"/>
              </w:rPr>
              <w:t xml:space="preserve"> 0,7-2,0 мм. </w:t>
            </w:r>
            <w:r>
              <w:rPr>
                <w:sz w:val="20"/>
                <w:szCs w:val="20"/>
                <w:lang w:val="kk-KZ"/>
              </w:rPr>
              <w:t>Б</w:t>
            </w:r>
            <w:proofErr w:type="spellStart"/>
            <w:r w:rsidRPr="000876CE">
              <w:rPr>
                <w:sz w:val="20"/>
                <w:szCs w:val="20"/>
              </w:rPr>
              <w:t>еріліс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қатынасы</w:t>
            </w:r>
            <w:proofErr w:type="spellEnd"/>
            <w:r w:rsidRPr="000876CE">
              <w:rPr>
                <w:sz w:val="20"/>
                <w:szCs w:val="20"/>
              </w:rPr>
              <w:t xml:space="preserve"> 1: 1. </w:t>
            </w:r>
            <w:r>
              <w:rPr>
                <w:sz w:val="20"/>
                <w:szCs w:val="20"/>
                <w:lang w:val="kk-KZ"/>
              </w:rPr>
              <w:t>Габариттері</w:t>
            </w:r>
            <w:r w:rsidRPr="000876CE">
              <w:rPr>
                <w:sz w:val="20"/>
                <w:szCs w:val="20"/>
              </w:rPr>
              <w:t xml:space="preserve">: </w:t>
            </w:r>
            <w:proofErr w:type="spellStart"/>
            <w:r w:rsidRPr="000876CE">
              <w:rPr>
                <w:sz w:val="20"/>
                <w:szCs w:val="20"/>
              </w:rPr>
              <w:t>диаметрі</w:t>
            </w:r>
            <w:proofErr w:type="spellEnd"/>
            <w:r w:rsidRPr="000876CE">
              <w:rPr>
                <w:sz w:val="20"/>
                <w:szCs w:val="20"/>
              </w:rPr>
              <w:t xml:space="preserve"> 26 мм-</w:t>
            </w:r>
            <w:proofErr w:type="spellStart"/>
            <w:r w:rsidRPr="000876CE">
              <w:rPr>
                <w:sz w:val="20"/>
                <w:szCs w:val="20"/>
              </w:rPr>
              <w:t>ден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аспайды</w:t>
            </w:r>
            <w:proofErr w:type="spellEnd"/>
            <w:r w:rsidRPr="000876CE">
              <w:rPr>
                <w:sz w:val="20"/>
                <w:szCs w:val="20"/>
              </w:rPr>
              <w:t xml:space="preserve">, </w:t>
            </w:r>
            <w:proofErr w:type="spellStart"/>
            <w:r w:rsidRPr="000876CE">
              <w:rPr>
                <w:sz w:val="20"/>
                <w:szCs w:val="20"/>
              </w:rPr>
              <w:t>ұзындығы</w:t>
            </w:r>
            <w:proofErr w:type="spellEnd"/>
            <w:r w:rsidRPr="000876CE">
              <w:rPr>
                <w:sz w:val="20"/>
                <w:szCs w:val="20"/>
              </w:rPr>
              <w:t xml:space="preserve"> 88 мм-</w:t>
            </w:r>
            <w:proofErr w:type="spellStart"/>
            <w:r w:rsidRPr="000876CE">
              <w:rPr>
                <w:sz w:val="20"/>
                <w:szCs w:val="20"/>
              </w:rPr>
              <w:t>ден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аспайды</w:t>
            </w:r>
            <w:proofErr w:type="spellEnd"/>
            <w:r w:rsidRPr="000876CE">
              <w:rPr>
                <w:sz w:val="20"/>
                <w:szCs w:val="20"/>
              </w:rPr>
              <w:t xml:space="preserve">, </w:t>
            </w:r>
            <w:proofErr w:type="spellStart"/>
            <w:r w:rsidRPr="000876CE">
              <w:rPr>
                <w:sz w:val="20"/>
                <w:szCs w:val="20"/>
              </w:rPr>
              <w:t>салмағы</w:t>
            </w:r>
            <w:proofErr w:type="spellEnd"/>
            <w:r w:rsidRPr="000876CE">
              <w:rPr>
                <w:sz w:val="20"/>
                <w:szCs w:val="20"/>
              </w:rPr>
              <w:t xml:space="preserve"> 0,27 кг-</w:t>
            </w:r>
            <w:proofErr w:type="spellStart"/>
            <w:r w:rsidRPr="000876CE">
              <w:rPr>
                <w:sz w:val="20"/>
                <w:szCs w:val="20"/>
              </w:rPr>
              <w:t>нан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аспайды</w:t>
            </w:r>
            <w:proofErr w:type="spellEnd"/>
            <w:r w:rsidRPr="000876CE">
              <w:rPr>
                <w:sz w:val="20"/>
                <w:szCs w:val="20"/>
              </w:rPr>
              <w:t>.</w:t>
            </w:r>
            <w:r w:rsidR="00036688" w:rsidRPr="00DA1DD6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Өндіріс</w:t>
            </w:r>
            <w:proofErr w:type="spellEnd"/>
            <w:r w:rsidRPr="000876CE">
              <w:rPr>
                <w:sz w:val="20"/>
                <w:szCs w:val="20"/>
              </w:rPr>
              <w:t xml:space="preserve"> материалы: Тот </w:t>
            </w:r>
            <w:proofErr w:type="spellStart"/>
            <w:r w:rsidRPr="000876CE">
              <w:rPr>
                <w:sz w:val="20"/>
                <w:szCs w:val="20"/>
              </w:rPr>
              <w:t>баспайтын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болат</w:t>
            </w:r>
            <w:proofErr w:type="spellEnd"/>
            <w:r w:rsidRPr="000876CE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D761" w14:textId="51C596B9" w:rsidR="00036688" w:rsidRPr="00BF6511" w:rsidRDefault="00E77C8E" w:rsidP="004C1B5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дана</w:t>
            </w:r>
          </w:p>
        </w:tc>
      </w:tr>
      <w:tr w:rsidR="00036688" w:rsidRPr="00BF6511" w14:paraId="7537A146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ACAA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D119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6FAA" w14:textId="04CF8D08" w:rsidR="00036688" w:rsidRDefault="00D95E8E" w:rsidP="0003668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C6D2" w14:textId="77F2CAF5" w:rsidR="00036688" w:rsidRDefault="000876CE" w:rsidP="0003668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876CE">
              <w:rPr>
                <w:color w:val="000000"/>
                <w:sz w:val="20"/>
                <w:szCs w:val="20"/>
              </w:rPr>
              <w:t>Киршнер</w:t>
            </w:r>
            <w:proofErr w:type="spellEnd"/>
            <w:r w:rsidRPr="000876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color w:val="000000"/>
                <w:sz w:val="20"/>
                <w:szCs w:val="20"/>
              </w:rPr>
              <w:t>инесі</w:t>
            </w:r>
            <w:proofErr w:type="spellEnd"/>
            <w:r w:rsidRPr="000876CE">
              <w:rPr>
                <w:color w:val="000000"/>
                <w:sz w:val="20"/>
                <w:szCs w:val="20"/>
              </w:rPr>
              <w:t xml:space="preserve"> бар </w:t>
            </w:r>
            <w:proofErr w:type="spellStart"/>
            <w:r w:rsidRPr="000876CE">
              <w:rPr>
                <w:color w:val="000000"/>
                <w:sz w:val="20"/>
                <w:szCs w:val="20"/>
              </w:rPr>
              <w:t>саптама</w:t>
            </w:r>
            <w:proofErr w:type="spellEnd"/>
            <w:r>
              <w:rPr>
                <w:color w:val="000000"/>
                <w:sz w:val="20"/>
                <w:szCs w:val="20"/>
                <w:lang w:val="kk-KZ"/>
              </w:rPr>
              <w:t>,</w:t>
            </w:r>
            <w:r w:rsidRPr="000876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color w:val="000000"/>
                <w:sz w:val="20"/>
                <w:szCs w:val="20"/>
              </w:rPr>
              <w:t>өлшемі</w:t>
            </w:r>
            <w:proofErr w:type="spellEnd"/>
            <w:r w:rsidR="00036688">
              <w:rPr>
                <w:color w:val="000000"/>
                <w:sz w:val="20"/>
                <w:szCs w:val="20"/>
              </w:rPr>
              <w:t xml:space="preserve"> 2.0-3.2mm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2CFE" w14:textId="219B38F9" w:rsidR="00036688" w:rsidRPr="000876CE" w:rsidRDefault="000876CE" w:rsidP="00036688">
            <w:pPr>
              <w:jc w:val="both"/>
              <w:rPr>
                <w:sz w:val="20"/>
                <w:szCs w:val="20"/>
                <w:lang w:val="kk-KZ"/>
              </w:rPr>
            </w:pPr>
            <w:proofErr w:type="spellStart"/>
            <w:r w:rsidRPr="000876CE">
              <w:rPr>
                <w:sz w:val="20"/>
                <w:szCs w:val="20"/>
              </w:rPr>
              <w:t>Кануляцияланған</w:t>
            </w:r>
            <w:proofErr w:type="spellEnd"/>
            <w:r w:rsidRPr="000876CE">
              <w:rPr>
                <w:sz w:val="20"/>
                <w:szCs w:val="20"/>
              </w:rPr>
              <w:t xml:space="preserve">, </w:t>
            </w:r>
            <w:proofErr w:type="spellStart"/>
            <w:r w:rsidRPr="000876CE">
              <w:rPr>
                <w:sz w:val="20"/>
                <w:szCs w:val="20"/>
              </w:rPr>
              <w:t>кілтсіз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автоматты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түрде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бұрғыға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бекітіледі</w:t>
            </w:r>
            <w:proofErr w:type="spellEnd"/>
            <w:r w:rsidRPr="000876CE">
              <w:rPr>
                <w:sz w:val="20"/>
                <w:szCs w:val="20"/>
              </w:rPr>
              <w:t xml:space="preserve">. </w:t>
            </w:r>
            <w:proofErr w:type="spellStart"/>
            <w:r w:rsidRPr="000876CE">
              <w:rPr>
                <w:sz w:val="20"/>
                <w:szCs w:val="20"/>
              </w:rPr>
              <w:t>Саптама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инені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ұстауға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арналған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арнайы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тұтқамен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жабдықталған</w:t>
            </w:r>
            <w:proofErr w:type="spellEnd"/>
            <w:r w:rsidRPr="000876CE">
              <w:rPr>
                <w:sz w:val="20"/>
                <w:szCs w:val="20"/>
              </w:rPr>
              <w:t xml:space="preserve">, </w:t>
            </w:r>
            <w:proofErr w:type="spellStart"/>
            <w:r w:rsidRPr="000876CE">
              <w:rPr>
                <w:sz w:val="20"/>
                <w:szCs w:val="20"/>
              </w:rPr>
              <w:t>инені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кілтсіз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бекіту</w:t>
            </w:r>
            <w:proofErr w:type="spellEnd"/>
            <w:r w:rsidRPr="00A16B15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Бұрғы</w:t>
            </w:r>
            <w:r w:rsidRPr="000876CE">
              <w:rPr>
                <w:sz w:val="20"/>
                <w:szCs w:val="20"/>
              </w:rPr>
              <w:t>ға</w:t>
            </w:r>
            <w:proofErr w:type="spellEnd"/>
            <w:r w:rsidRPr="000876CE">
              <w:rPr>
                <w:sz w:val="20"/>
                <w:szCs w:val="20"/>
              </w:rPr>
              <w:t xml:space="preserve"> тез </w:t>
            </w:r>
            <w:proofErr w:type="spellStart"/>
            <w:r w:rsidRPr="000876CE">
              <w:rPr>
                <w:sz w:val="20"/>
                <w:szCs w:val="20"/>
              </w:rPr>
              <w:t>бекіту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және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патронның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құлап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кетуіне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жол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бермеу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lastRenderedPageBreak/>
              <w:t>үшін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білікте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ойықтың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болуы</w:t>
            </w:r>
            <w:proofErr w:type="spellEnd"/>
            <w:r w:rsidRPr="00A16B15">
              <w:rPr>
                <w:sz w:val="20"/>
                <w:szCs w:val="20"/>
              </w:rPr>
              <w:t xml:space="preserve">. </w:t>
            </w:r>
            <w:proofErr w:type="spellStart"/>
            <w:r w:rsidRPr="000876CE">
              <w:rPr>
                <w:sz w:val="20"/>
                <w:szCs w:val="20"/>
              </w:rPr>
              <w:t>Бекітілген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иненің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диаметрі</w:t>
            </w:r>
            <w:proofErr w:type="spellEnd"/>
            <w:r>
              <w:rPr>
                <w:sz w:val="20"/>
                <w:szCs w:val="20"/>
                <w:lang w:val="kk-KZ"/>
              </w:rPr>
              <w:t xml:space="preserve"> </w:t>
            </w:r>
            <w:r w:rsidR="00036688" w:rsidRPr="00A16B15">
              <w:rPr>
                <w:sz w:val="20"/>
                <w:szCs w:val="20"/>
              </w:rPr>
              <w:t xml:space="preserve">- </w:t>
            </w:r>
            <w:r w:rsidR="00036688">
              <w:rPr>
                <w:sz w:val="20"/>
                <w:szCs w:val="20"/>
              </w:rPr>
              <w:t>2-3,2</w:t>
            </w:r>
            <w:r w:rsidR="00036688" w:rsidRPr="00E341E5">
              <w:rPr>
                <w:sz w:val="20"/>
                <w:szCs w:val="20"/>
              </w:rPr>
              <w:t xml:space="preserve"> мм.</w:t>
            </w:r>
            <w:r w:rsidR="00036688" w:rsidRPr="00DA1D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Б</w:t>
            </w:r>
            <w:proofErr w:type="spellStart"/>
            <w:r w:rsidRPr="000876CE">
              <w:rPr>
                <w:sz w:val="20"/>
                <w:szCs w:val="20"/>
              </w:rPr>
              <w:t>еріліс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қатынасы</w:t>
            </w:r>
            <w:proofErr w:type="spellEnd"/>
            <w:r w:rsidRPr="000876CE">
              <w:rPr>
                <w:sz w:val="20"/>
                <w:szCs w:val="20"/>
              </w:rPr>
              <w:t xml:space="preserve"> 1: 1. </w:t>
            </w:r>
            <w:r>
              <w:rPr>
                <w:sz w:val="20"/>
                <w:szCs w:val="20"/>
                <w:lang w:val="kk-KZ"/>
              </w:rPr>
              <w:t>Габариттері</w:t>
            </w:r>
            <w:r w:rsidRPr="000876CE">
              <w:rPr>
                <w:sz w:val="20"/>
                <w:szCs w:val="20"/>
              </w:rPr>
              <w:t xml:space="preserve">: </w:t>
            </w:r>
            <w:proofErr w:type="spellStart"/>
            <w:r w:rsidRPr="000876CE">
              <w:rPr>
                <w:sz w:val="20"/>
                <w:szCs w:val="20"/>
              </w:rPr>
              <w:t>диаметрі</w:t>
            </w:r>
            <w:proofErr w:type="spellEnd"/>
            <w:r w:rsidRPr="000876CE">
              <w:rPr>
                <w:sz w:val="20"/>
                <w:szCs w:val="20"/>
              </w:rPr>
              <w:t xml:space="preserve"> 26 мм-</w:t>
            </w:r>
            <w:proofErr w:type="spellStart"/>
            <w:r w:rsidRPr="000876CE">
              <w:rPr>
                <w:sz w:val="20"/>
                <w:szCs w:val="20"/>
              </w:rPr>
              <w:t>ден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аспайды</w:t>
            </w:r>
            <w:proofErr w:type="spellEnd"/>
            <w:r w:rsidRPr="000876CE">
              <w:rPr>
                <w:sz w:val="20"/>
                <w:szCs w:val="20"/>
              </w:rPr>
              <w:t xml:space="preserve">, </w:t>
            </w:r>
            <w:proofErr w:type="spellStart"/>
            <w:r w:rsidRPr="000876CE">
              <w:rPr>
                <w:sz w:val="20"/>
                <w:szCs w:val="20"/>
              </w:rPr>
              <w:t>ұзындығы</w:t>
            </w:r>
            <w:proofErr w:type="spellEnd"/>
            <w:r w:rsidRPr="000876CE">
              <w:rPr>
                <w:sz w:val="20"/>
                <w:szCs w:val="20"/>
              </w:rPr>
              <w:t xml:space="preserve"> 88 мм-</w:t>
            </w:r>
            <w:proofErr w:type="spellStart"/>
            <w:r w:rsidRPr="000876CE">
              <w:rPr>
                <w:sz w:val="20"/>
                <w:szCs w:val="20"/>
              </w:rPr>
              <w:t>ден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аспайды</w:t>
            </w:r>
            <w:proofErr w:type="spellEnd"/>
            <w:r w:rsidRPr="000876CE">
              <w:rPr>
                <w:sz w:val="20"/>
                <w:szCs w:val="20"/>
              </w:rPr>
              <w:t xml:space="preserve">, </w:t>
            </w:r>
            <w:proofErr w:type="spellStart"/>
            <w:r w:rsidRPr="000876CE">
              <w:rPr>
                <w:sz w:val="20"/>
                <w:szCs w:val="20"/>
              </w:rPr>
              <w:t>салмағы</w:t>
            </w:r>
            <w:proofErr w:type="spellEnd"/>
            <w:r w:rsidRPr="000876CE">
              <w:rPr>
                <w:sz w:val="20"/>
                <w:szCs w:val="20"/>
              </w:rPr>
              <w:t xml:space="preserve"> 0,27 кг-</w:t>
            </w:r>
            <w:proofErr w:type="spellStart"/>
            <w:r w:rsidRPr="000876CE">
              <w:rPr>
                <w:sz w:val="20"/>
                <w:szCs w:val="20"/>
              </w:rPr>
              <w:t>нан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аспайды</w:t>
            </w:r>
            <w:proofErr w:type="spellEnd"/>
            <w:r w:rsidRPr="000876CE">
              <w:rPr>
                <w:sz w:val="20"/>
                <w:szCs w:val="20"/>
              </w:rPr>
              <w:t>.</w:t>
            </w:r>
            <w:r w:rsidRPr="00DA1DD6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Өндіріс</w:t>
            </w:r>
            <w:proofErr w:type="spellEnd"/>
            <w:r w:rsidRPr="000876CE">
              <w:rPr>
                <w:sz w:val="20"/>
                <w:szCs w:val="20"/>
              </w:rPr>
              <w:t xml:space="preserve"> материалы: Тот </w:t>
            </w:r>
            <w:proofErr w:type="spellStart"/>
            <w:r w:rsidRPr="000876CE">
              <w:rPr>
                <w:sz w:val="20"/>
                <w:szCs w:val="20"/>
              </w:rPr>
              <w:t>баспайтын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болат</w:t>
            </w:r>
            <w:proofErr w:type="spellEnd"/>
            <w:r w:rsidRPr="000876C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BBC7" w14:textId="7C1A2F8E" w:rsidR="00036688" w:rsidRPr="00BF6511" w:rsidRDefault="00E77C8E" w:rsidP="004C1B5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дана</w:t>
            </w:r>
          </w:p>
        </w:tc>
      </w:tr>
      <w:tr w:rsidR="00036688" w:rsidRPr="00BF6511" w14:paraId="22284D07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EE6A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5F9B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83F8" w14:textId="34830277" w:rsidR="00036688" w:rsidRDefault="00D95E8E" w:rsidP="0003668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7F95" w14:textId="667C380F" w:rsidR="00036688" w:rsidRDefault="000876CE" w:rsidP="0003668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876CE">
              <w:rPr>
                <w:color w:val="000000"/>
                <w:sz w:val="20"/>
                <w:szCs w:val="20"/>
              </w:rPr>
              <w:t>Киршнер</w:t>
            </w:r>
            <w:proofErr w:type="spellEnd"/>
            <w:r w:rsidRPr="000876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color w:val="000000"/>
                <w:sz w:val="20"/>
                <w:szCs w:val="20"/>
              </w:rPr>
              <w:t>инесі</w:t>
            </w:r>
            <w:proofErr w:type="spellEnd"/>
            <w:r w:rsidRPr="000876CE">
              <w:rPr>
                <w:color w:val="000000"/>
                <w:sz w:val="20"/>
                <w:szCs w:val="20"/>
              </w:rPr>
              <w:t xml:space="preserve"> бар </w:t>
            </w:r>
            <w:proofErr w:type="spellStart"/>
            <w:r w:rsidRPr="000876CE">
              <w:rPr>
                <w:color w:val="000000"/>
                <w:sz w:val="20"/>
                <w:szCs w:val="20"/>
              </w:rPr>
              <w:t>саптама</w:t>
            </w:r>
            <w:proofErr w:type="spellEnd"/>
            <w:r>
              <w:rPr>
                <w:color w:val="000000"/>
                <w:sz w:val="20"/>
                <w:szCs w:val="20"/>
                <w:lang w:val="kk-KZ"/>
              </w:rPr>
              <w:t>,</w:t>
            </w:r>
            <w:r w:rsidRPr="000876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color w:val="000000"/>
                <w:sz w:val="20"/>
                <w:szCs w:val="20"/>
              </w:rPr>
              <w:t>өлшемі</w:t>
            </w:r>
            <w:proofErr w:type="spellEnd"/>
            <w:r w:rsidR="00036688">
              <w:rPr>
                <w:color w:val="000000"/>
                <w:sz w:val="20"/>
                <w:szCs w:val="20"/>
              </w:rPr>
              <w:t xml:space="preserve"> 3.0-4.2mm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AB82" w14:textId="425AF524" w:rsidR="00036688" w:rsidRPr="000876CE" w:rsidRDefault="000876CE" w:rsidP="00036688">
            <w:pPr>
              <w:jc w:val="both"/>
              <w:rPr>
                <w:sz w:val="20"/>
                <w:szCs w:val="20"/>
                <w:lang w:val="kk-KZ"/>
              </w:rPr>
            </w:pPr>
            <w:proofErr w:type="spellStart"/>
            <w:r w:rsidRPr="000876CE">
              <w:rPr>
                <w:sz w:val="20"/>
                <w:szCs w:val="20"/>
              </w:rPr>
              <w:t>Кануляцияланған</w:t>
            </w:r>
            <w:proofErr w:type="spellEnd"/>
            <w:r w:rsidRPr="000876CE">
              <w:rPr>
                <w:sz w:val="20"/>
                <w:szCs w:val="20"/>
              </w:rPr>
              <w:t xml:space="preserve">, </w:t>
            </w:r>
            <w:proofErr w:type="spellStart"/>
            <w:r w:rsidRPr="000876CE">
              <w:rPr>
                <w:sz w:val="20"/>
                <w:szCs w:val="20"/>
              </w:rPr>
              <w:t>кілтсіз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автоматты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түрде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бұрғыға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бекітіледі</w:t>
            </w:r>
            <w:proofErr w:type="spellEnd"/>
            <w:r w:rsidRPr="000876CE">
              <w:rPr>
                <w:sz w:val="20"/>
                <w:szCs w:val="20"/>
              </w:rPr>
              <w:t xml:space="preserve">. </w:t>
            </w:r>
            <w:proofErr w:type="spellStart"/>
            <w:r w:rsidRPr="000876CE">
              <w:rPr>
                <w:sz w:val="20"/>
                <w:szCs w:val="20"/>
              </w:rPr>
              <w:t>Саптама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инені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ұстауға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арналған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арнайы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тұтқамен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жабдықталған</w:t>
            </w:r>
            <w:proofErr w:type="spellEnd"/>
            <w:r w:rsidRPr="000876CE">
              <w:rPr>
                <w:sz w:val="20"/>
                <w:szCs w:val="20"/>
              </w:rPr>
              <w:t xml:space="preserve">, </w:t>
            </w:r>
            <w:proofErr w:type="spellStart"/>
            <w:r w:rsidRPr="000876CE">
              <w:rPr>
                <w:sz w:val="20"/>
                <w:szCs w:val="20"/>
              </w:rPr>
              <w:t>инені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кілтсіз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бекіту</w:t>
            </w:r>
            <w:proofErr w:type="spellEnd"/>
            <w:r w:rsidRPr="00A16B15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Бұрғы</w:t>
            </w:r>
            <w:r w:rsidRPr="000876CE">
              <w:rPr>
                <w:sz w:val="20"/>
                <w:szCs w:val="20"/>
              </w:rPr>
              <w:t>ға</w:t>
            </w:r>
            <w:proofErr w:type="spellEnd"/>
            <w:r w:rsidRPr="000876CE">
              <w:rPr>
                <w:sz w:val="20"/>
                <w:szCs w:val="20"/>
              </w:rPr>
              <w:t xml:space="preserve"> тез </w:t>
            </w:r>
            <w:proofErr w:type="spellStart"/>
            <w:r w:rsidRPr="000876CE">
              <w:rPr>
                <w:sz w:val="20"/>
                <w:szCs w:val="20"/>
              </w:rPr>
              <w:t>бекіту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және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патронның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құлап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кетуіне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жол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бермеу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үшін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білікте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ойықтың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болуы</w:t>
            </w:r>
            <w:proofErr w:type="spellEnd"/>
            <w:r w:rsidRPr="00A16B15">
              <w:rPr>
                <w:sz w:val="20"/>
                <w:szCs w:val="20"/>
              </w:rPr>
              <w:t xml:space="preserve">. </w:t>
            </w:r>
            <w:proofErr w:type="spellStart"/>
            <w:r w:rsidRPr="000876CE">
              <w:rPr>
                <w:sz w:val="20"/>
                <w:szCs w:val="20"/>
              </w:rPr>
              <w:t>Бекітілген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иненің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диаметрі</w:t>
            </w:r>
            <w:proofErr w:type="spellEnd"/>
            <w:r>
              <w:rPr>
                <w:sz w:val="20"/>
                <w:szCs w:val="20"/>
                <w:lang w:val="kk-KZ"/>
              </w:rPr>
              <w:t xml:space="preserve"> </w:t>
            </w:r>
            <w:r w:rsidR="00036688" w:rsidRPr="00A16B15">
              <w:rPr>
                <w:sz w:val="20"/>
                <w:szCs w:val="20"/>
              </w:rPr>
              <w:t xml:space="preserve">- </w:t>
            </w:r>
            <w:r w:rsidR="00036688">
              <w:rPr>
                <w:sz w:val="20"/>
                <w:szCs w:val="20"/>
              </w:rPr>
              <w:t>3-4,2</w:t>
            </w:r>
            <w:r w:rsidR="00036688" w:rsidRPr="00E341E5">
              <w:rPr>
                <w:sz w:val="20"/>
                <w:szCs w:val="20"/>
              </w:rPr>
              <w:t xml:space="preserve"> мм.</w:t>
            </w:r>
            <w:r w:rsidR="00036688" w:rsidRPr="00DA1D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Б</w:t>
            </w:r>
            <w:proofErr w:type="spellStart"/>
            <w:r w:rsidRPr="000876CE">
              <w:rPr>
                <w:sz w:val="20"/>
                <w:szCs w:val="20"/>
              </w:rPr>
              <w:t>еріліс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қатынасы</w:t>
            </w:r>
            <w:proofErr w:type="spellEnd"/>
            <w:r w:rsidRPr="000876CE">
              <w:rPr>
                <w:sz w:val="20"/>
                <w:szCs w:val="20"/>
              </w:rPr>
              <w:t xml:space="preserve"> 1: 1. </w:t>
            </w:r>
            <w:r>
              <w:rPr>
                <w:sz w:val="20"/>
                <w:szCs w:val="20"/>
                <w:lang w:val="kk-KZ"/>
              </w:rPr>
              <w:t>Габариттері</w:t>
            </w:r>
            <w:r w:rsidRPr="000876CE">
              <w:rPr>
                <w:sz w:val="20"/>
                <w:szCs w:val="20"/>
              </w:rPr>
              <w:t xml:space="preserve">: </w:t>
            </w:r>
            <w:proofErr w:type="spellStart"/>
            <w:r w:rsidRPr="000876CE">
              <w:rPr>
                <w:sz w:val="20"/>
                <w:szCs w:val="20"/>
              </w:rPr>
              <w:t>диаметрі</w:t>
            </w:r>
            <w:proofErr w:type="spellEnd"/>
            <w:r w:rsidRPr="000876CE">
              <w:rPr>
                <w:sz w:val="20"/>
                <w:szCs w:val="20"/>
              </w:rPr>
              <w:t xml:space="preserve"> 26 мм-</w:t>
            </w:r>
            <w:proofErr w:type="spellStart"/>
            <w:r w:rsidRPr="000876CE">
              <w:rPr>
                <w:sz w:val="20"/>
                <w:szCs w:val="20"/>
              </w:rPr>
              <w:t>ден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аспайды</w:t>
            </w:r>
            <w:proofErr w:type="spellEnd"/>
            <w:r w:rsidRPr="000876CE">
              <w:rPr>
                <w:sz w:val="20"/>
                <w:szCs w:val="20"/>
              </w:rPr>
              <w:t xml:space="preserve">, </w:t>
            </w:r>
            <w:proofErr w:type="spellStart"/>
            <w:r w:rsidRPr="000876CE">
              <w:rPr>
                <w:sz w:val="20"/>
                <w:szCs w:val="20"/>
              </w:rPr>
              <w:t>ұзындығы</w:t>
            </w:r>
            <w:proofErr w:type="spellEnd"/>
            <w:r w:rsidRPr="000876CE">
              <w:rPr>
                <w:sz w:val="20"/>
                <w:szCs w:val="20"/>
              </w:rPr>
              <w:t xml:space="preserve"> 88 мм-</w:t>
            </w:r>
            <w:proofErr w:type="spellStart"/>
            <w:r w:rsidRPr="000876CE">
              <w:rPr>
                <w:sz w:val="20"/>
                <w:szCs w:val="20"/>
              </w:rPr>
              <w:t>ден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аспайды</w:t>
            </w:r>
            <w:proofErr w:type="spellEnd"/>
            <w:r w:rsidRPr="000876CE">
              <w:rPr>
                <w:sz w:val="20"/>
                <w:szCs w:val="20"/>
              </w:rPr>
              <w:t xml:space="preserve">, </w:t>
            </w:r>
            <w:proofErr w:type="spellStart"/>
            <w:r w:rsidRPr="000876CE">
              <w:rPr>
                <w:sz w:val="20"/>
                <w:szCs w:val="20"/>
              </w:rPr>
              <w:t>салмағы</w:t>
            </w:r>
            <w:proofErr w:type="spellEnd"/>
            <w:r w:rsidRPr="000876CE">
              <w:rPr>
                <w:sz w:val="20"/>
                <w:szCs w:val="20"/>
              </w:rPr>
              <w:t xml:space="preserve"> 0,27 кг-</w:t>
            </w:r>
            <w:proofErr w:type="spellStart"/>
            <w:r w:rsidRPr="000876CE">
              <w:rPr>
                <w:sz w:val="20"/>
                <w:szCs w:val="20"/>
              </w:rPr>
              <w:t>нан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аспайды</w:t>
            </w:r>
            <w:proofErr w:type="spellEnd"/>
            <w:r w:rsidRPr="000876CE">
              <w:rPr>
                <w:sz w:val="20"/>
                <w:szCs w:val="20"/>
              </w:rPr>
              <w:t>.</w:t>
            </w:r>
            <w:r w:rsidRPr="00DA1DD6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Өндіріс</w:t>
            </w:r>
            <w:proofErr w:type="spellEnd"/>
            <w:r w:rsidRPr="000876CE">
              <w:rPr>
                <w:sz w:val="20"/>
                <w:szCs w:val="20"/>
              </w:rPr>
              <w:t xml:space="preserve"> материалы: Тот </w:t>
            </w:r>
            <w:proofErr w:type="spellStart"/>
            <w:r w:rsidRPr="000876CE">
              <w:rPr>
                <w:sz w:val="20"/>
                <w:szCs w:val="20"/>
              </w:rPr>
              <w:t>баспайтын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болат</w:t>
            </w:r>
            <w:proofErr w:type="spellEnd"/>
            <w:r w:rsidRPr="000876C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8021" w14:textId="61F7F9E3" w:rsidR="00036688" w:rsidRPr="00BF6511" w:rsidRDefault="00E77C8E" w:rsidP="004C1B5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дана</w:t>
            </w:r>
          </w:p>
        </w:tc>
      </w:tr>
      <w:tr w:rsidR="00036688" w:rsidRPr="00BF6511" w14:paraId="34CA22AD" w14:textId="77777777" w:rsidTr="00E77C8E">
        <w:trPr>
          <w:trHeight w:val="44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D39D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3895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5A10" w14:textId="718ECB5A" w:rsidR="00036688" w:rsidRDefault="00D95E8E" w:rsidP="0003668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D88D" w14:textId="1305AC52" w:rsidR="00036688" w:rsidRDefault="000876CE" w:rsidP="0003668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876CE">
              <w:rPr>
                <w:color w:val="000000"/>
                <w:sz w:val="20"/>
                <w:szCs w:val="20"/>
              </w:rPr>
              <w:t>Зарарсыздандыру</w:t>
            </w:r>
            <w:proofErr w:type="spellEnd"/>
            <w:r w:rsidRPr="000876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color w:val="000000"/>
                <w:sz w:val="20"/>
                <w:szCs w:val="20"/>
              </w:rPr>
              <w:t>науасы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7AEB" w14:textId="07413195" w:rsidR="00036688" w:rsidRPr="00544DB0" w:rsidRDefault="000876CE" w:rsidP="00544DB0">
            <w:pPr>
              <w:jc w:val="both"/>
              <w:rPr>
                <w:sz w:val="20"/>
                <w:szCs w:val="20"/>
                <w:lang w:val="kk-KZ"/>
              </w:rPr>
            </w:pPr>
            <w:proofErr w:type="spellStart"/>
            <w:r w:rsidRPr="000876CE">
              <w:rPr>
                <w:sz w:val="20"/>
                <w:szCs w:val="20"/>
              </w:rPr>
              <w:t>Керек-жарақтары</w:t>
            </w:r>
            <w:proofErr w:type="spellEnd"/>
            <w:r w:rsidRPr="000876CE">
              <w:rPr>
                <w:sz w:val="20"/>
                <w:szCs w:val="20"/>
              </w:rPr>
              <w:t xml:space="preserve"> бар </w:t>
            </w:r>
            <w:proofErr w:type="spellStart"/>
            <w:r w:rsidRPr="000876CE">
              <w:rPr>
                <w:sz w:val="20"/>
                <w:szCs w:val="20"/>
              </w:rPr>
              <w:t>тұтқаларды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зарарсыздандыру</w:t>
            </w:r>
            <w:r>
              <w:rPr>
                <w:sz w:val="20"/>
                <w:szCs w:val="20"/>
              </w:rPr>
              <w:t>ға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арналған</w:t>
            </w:r>
            <w:proofErr w:type="spellEnd"/>
            <w:r>
              <w:rPr>
                <w:sz w:val="20"/>
                <w:szCs w:val="20"/>
              </w:rPr>
              <w:t xml:space="preserve"> 2 </w:t>
            </w:r>
            <w:proofErr w:type="spellStart"/>
            <w:r>
              <w:rPr>
                <w:sz w:val="20"/>
                <w:szCs w:val="20"/>
              </w:rPr>
              <w:t>тұтқаға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арналған</w:t>
            </w:r>
            <w:proofErr w:type="spellEnd"/>
            <w:r>
              <w:rPr>
                <w:sz w:val="20"/>
                <w:szCs w:val="20"/>
              </w:rPr>
              <w:t xml:space="preserve"> к</w:t>
            </w:r>
            <w:r w:rsidRPr="000876CE">
              <w:rPr>
                <w:sz w:val="20"/>
                <w:szCs w:val="20"/>
              </w:rPr>
              <w:t>онтейнер</w:t>
            </w:r>
            <w:r w:rsidR="00FA316B" w:rsidRPr="00FA316B">
              <w:rPr>
                <w:sz w:val="20"/>
                <w:szCs w:val="20"/>
              </w:rPr>
              <w:t xml:space="preserve">. </w:t>
            </w:r>
            <w:proofErr w:type="spellStart"/>
            <w:r w:rsidRPr="000876CE">
              <w:rPr>
                <w:sz w:val="20"/>
                <w:szCs w:val="20"/>
              </w:rPr>
              <w:t>Сыйымдылығы</w:t>
            </w:r>
            <w:proofErr w:type="spellEnd"/>
            <w:r w:rsidRPr="000876CE">
              <w:rPr>
                <w:sz w:val="20"/>
                <w:szCs w:val="20"/>
              </w:rPr>
              <w:t xml:space="preserve">: кем </w:t>
            </w:r>
            <w:proofErr w:type="spellStart"/>
            <w:r w:rsidRPr="000876CE">
              <w:rPr>
                <w:sz w:val="20"/>
                <w:szCs w:val="20"/>
              </w:rPr>
              <w:t>дегенде</w:t>
            </w:r>
            <w:proofErr w:type="spellEnd"/>
            <w:r w:rsidRPr="000876CE">
              <w:rPr>
                <w:sz w:val="20"/>
                <w:szCs w:val="20"/>
              </w:rPr>
              <w:t xml:space="preserve"> 2 </w:t>
            </w:r>
            <w:proofErr w:type="spellStart"/>
            <w:r w:rsidRPr="000876CE">
              <w:rPr>
                <w:sz w:val="20"/>
                <w:szCs w:val="20"/>
              </w:rPr>
              <w:t>тұтқа</w:t>
            </w:r>
            <w:proofErr w:type="spellEnd"/>
            <w:r w:rsidRPr="000876CE">
              <w:rPr>
                <w:sz w:val="20"/>
                <w:szCs w:val="20"/>
              </w:rPr>
              <w:t xml:space="preserve">. </w:t>
            </w:r>
            <w:proofErr w:type="spellStart"/>
            <w:r w:rsidRPr="000876CE">
              <w:rPr>
                <w:sz w:val="20"/>
                <w:szCs w:val="20"/>
              </w:rPr>
              <w:t>Өлшемдері</w:t>
            </w:r>
            <w:proofErr w:type="spellEnd"/>
            <w:r w:rsidRPr="000876CE">
              <w:rPr>
                <w:sz w:val="20"/>
                <w:szCs w:val="20"/>
              </w:rPr>
              <w:t xml:space="preserve">: </w:t>
            </w:r>
            <w:proofErr w:type="spellStart"/>
            <w:r w:rsidRPr="000876CE">
              <w:rPr>
                <w:sz w:val="20"/>
                <w:szCs w:val="20"/>
              </w:rPr>
              <w:t>салмағы</w:t>
            </w:r>
            <w:proofErr w:type="spellEnd"/>
            <w:r w:rsidRPr="000876CE">
              <w:rPr>
                <w:sz w:val="20"/>
                <w:szCs w:val="20"/>
              </w:rPr>
              <w:t xml:space="preserve"> 3,65 кг-</w:t>
            </w:r>
            <w:proofErr w:type="spellStart"/>
            <w:r w:rsidRPr="000876CE">
              <w:rPr>
                <w:sz w:val="20"/>
                <w:szCs w:val="20"/>
              </w:rPr>
              <w:t>нан</w:t>
            </w:r>
            <w:proofErr w:type="spellEnd"/>
            <w:r w:rsidRPr="000876CE">
              <w:rPr>
                <w:sz w:val="20"/>
                <w:szCs w:val="20"/>
              </w:rPr>
              <w:t xml:space="preserve"> </w:t>
            </w:r>
            <w:proofErr w:type="spellStart"/>
            <w:r w:rsidRPr="000876CE">
              <w:rPr>
                <w:sz w:val="20"/>
                <w:szCs w:val="20"/>
              </w:rPr>
              <w:t>аспайды</w:t>
            </w:r>
            <w:proofErr w:type="spellEnd"/>
            <w:r w:rsidRPr="000876CE">
              <w:rPr>
                <w:sz w:val="20"/>
                <w:szCs w:val="20"/>
              </w:rPr>
              <w:t>.</w:t>
            </w:r>
            <w:r w:rsidR="00544DB0">
              <w:rPr>
                <w:sz w:val="20"/>
                <w:szCs w:val="20"/>
                <w:lang w:val="kk-KZ"/>
              </w:rPr>
              <w:t xml:space="preserve"> </w:t>
            </w:r>
            <w:r w:rsidR="00544DB0" w:rsidRPr="00544DB0">
              <w:rPr>
                <w:sz w:val="20"/>
                <w:szCs w:val="20"/>
                <w:lang w:val="kk-KZ"/>
              </w:rPr>
              <w:t>Корпус материалы: алюминий</w:t>
            </w:r>
            <w:r w:rsidR="00FA316B" w:rsidRPr="00544DB0">
              <w:rPr>
                <w:sz w:val="20"/>
                <w:szCs w:val="20"/>
                <w:lang w:val="kk-KZ"/>
              </w:rPr>
              <w:t xml:space="preserve">, PEEK, TPE. </w:t>
            </w:r>
            <w:r w:rsidR="00544DB0" w:rsidRPr="00544DB0">
              <w:rPr>
                <w:sz w:val="20"/>
                <w:szCs w:val="20"/>
                <w:lang w:val="kk-KZ"/>
              </w:rPr>
              <w:t>220V желісінен әмбебап зарядтау құрылғысы, кем дегенде 2 батареяны бір уақытта зарядтау мүмкіндігі, әр Розетка үшін бөлек дисплейде зарядтау циклінің көрінісі, зарядтау циклі "жад" әсерін болдырмау үшін батареяның бастапқы толық зарядсыздануын қамтиды</w:t>
            </w:r>
            <w:r w:rsidR="00D95E8E" w:rsidRPr="00544DB0">
              <w:rPr>
                <w:sz w:val="20"/>
                <w:szCs w:val="20"/>
                <w:lang w:val="kk-KZ"/>
              </w:rPr>
              <w:t xml:space="preserve">. </w:t>
            </w:r>
            <w:r w:rsidR="00544DB0" w:rsidRPr="00544DB0">
              <w:rPr>
                <w:sz w:val="20"/>
                <w:szCs w:val="20"/>
                <w:lang w:val="kk-KZ"/>
              </w:rPr>
              <w:t>Зарарсыздандырылмайтын батареяны асептикалық блокта және одан бөлек зарядтау мүмкіндігі</w:t>
            </w:r>
            <w:r w:rsidR="00D95E8E" w:rsidRPr="00544DB0">
              <w:rPr>
                <w:sz w:val="20"/>
                <w:szCs w:val="20"/>
                <w:lang w:val="kk-KZ"/>
              </w:rPr>
              <w:t xml:space="preserve">. Дисплей: </w:t>
            </w:r>
            <w:r w:rsidR="00544DB0" w:rsidRPr="00544DB0">
              <w:rPr>
                <w:sz w:val="20"/>
                <w:szCs w:val="20"/>
                <w:lang w:val="kk-KZ"/>
              </w:rPr>
              <w:t>сұйық кристалды монохромды, артқы жарықтың түсі көк. Электрлік сипаттамалары</w:t>
            </w:r>
            <w:r w:rsidR="00D95E8E" w:rsidRPr="00544DB0">
              <w:rPr>
                <w:sz w:val="20"/>
                <w:szCs w:val="20"/>
                <w:lang w:val="kk-KZ"/>
              </w:rPr>
              <w:t xml:space="preserve">: </w:t>
            </w:r>
            <w:r w:rsidR="00544DB0" w:rsidRPr="00544DB0">
              <w:rPr>
                <w:sz w:val="20"/>
                <w:szCs w:val="20"/>
                <w:lang w:val="kk-KZ"/>
              </w:rPr>
              <w:t xml:space="preserve">Кіріс: 230В, 0.9а, 50-60 Гц, Шығыс: ашық контур кем дегенде 10,8 </w:t>
            </w:r>
            <w:r w:rsidR="00544DB0">
              <w:rPr>
                <w:sz w:val="20"/>
                <w:szCs w:val="20"/>
                <w:lang w:val="kk-KZ"/>
              </w:rPr>
              <w:t>В</w:t>
            </w:r>
            <w:r w:rsidR="00544DB0" w:rsidRPr="00544DB0">
              <w:rPr>
                <w:sz w:val="20"/>
                <w:szCs w:val="20"/>
                <w:lang w:val="kk-KZ"/>
              </w:rPr>
              <w:t>.</w:t>
            </w:r>
            <w:r w:rsidR="00D95E8E" w:rsidRPr="00544DB0">
              <w:rPr>
                <w:sz w:val="20"/>
                <w:szCs w:val="20"/>
                <w:lang w:val="kk-KZ"/>
              </w:rPr>
              <w:t xml:space="preserve"> </w:t>
            </w:r>
            <w:r w:rsidR="00544DB0">
              <w:rPr>
                <w:sz w:val="20"/>
                <w:szCs w:val="20"/>
                <w:lang w:val="kk-KZ"/>
              </w:rPr>
              <w:t>Механикалық сипаттамалары: Г</w:t>
            </w:r>
            <w:r w:rsidR="00544DB0" w:rsidRPr="00544DB0">
              <w:rPr>
                <w:sz w:val="20"/>
                <w:szCs w:val="20"/>
                <w:lang w:val="kk-KZ"/>
              </w:rPr>
              <w:t>абариттері: биіктігі 110,2 мм-ден аспайды, ені 240,5 мм-ден аспайды, ұзындығы 240 мм-ден аспайды, салмағы 1,7 кг-нан аспайды.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745E" w14:textId="36CE3B2C" w:rsidR="00036688" w:rsidRPr="00BF6511" w:rsidRDefault="00036688" w:rsidP="004C1B59">
            <w:pPr>
              <w:widowControl w:val="0"/>
              <w:jc w:val="both"/>
              <w:rPr>
                <w:sz w:val="20"/>
                <w:szCs w:val="20"/>
              </w:rPr>
            </w:pPr>
            <w:r w:rsidRPr="00544DB0">
              <w:rPr>
                <w:sz w:val="20"/>
                <w:szCs w:val="20"/>
                <w:lang w:val="kk-KZ"/>
              </w:rPr>
              <w:t xml:space="preserve"> </w:t>
            </w:r>
            <w:r w:rsidR="00E77C8E">
              <w:rPr>
                <w:sz w:val="20"/>
                <w:szCs w:val="20"/>
              </w:rPr>
              <w:t>1 дана</w:t>
            </w:r>
          </w:p>
        </w:tc>
      </w:tr>
      <w:tr w:rsidR="00286D5E" w:rsidRPr="005E2301" w14:paraId="01DA7E34" w14:textId="77777777" w:rsidTr="00E77C8E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931F" w14:textId="4889910F" w:rsidR="00286D5E" w:rsidRPr="005E2301" w:rsidRDefault="00286D5E" w:rsidP="00286D5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F071" w14:textId="420AAC23" w:rsidR="00286D5E" w:rsidRPr="00F2487F" w:rsidRDefault="00286D5E" w:rsidP="00286D5E">
            <w:pPr>
              <w:widowControl w:val="0"/>
              <w:jc w:val="both"/>
              <w:rPr>
                <w:b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шарттарына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қойылатын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</w:t>
            </w:r>
            <w:proofErr w:type="spellEnd"/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F345" w14:textId="26F6A469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r w:rsidRPr="00F2487F">
              <w:rPr>
                <w:sz w:val="22"/>
                <w:szCs w:val="22"/>
              </w:rPr>
              <w:t>220 В/50-60 Гц</w:t>
            </w:r>
          </w:p>
        </w:tc>
      </w:tr>
      <w:tr w:rsidR="00286D5E" w:rsidRPr="005E2301" w14:paraId="6B27AE65" w14:textId="77777777" w:rsidTr="00E77C8E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4617" w14:textId="3BA74EA7" w:rsidR="00286D5E" w:rsidRPr="005E2301" w:rsidRDefault="00286D5E" w:rsidP="00286D5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B8D9" w14:textId="2CF5BC0A" w:rsidR="00286D5E" w:rsidRPr="00F2487F" w:rsidRDefault="00286D5E" w:rsidP="00286D5E">
            <w:pPr>
              <w:widowControl w:val="0"/>
              <w:jc w:val="both"/>
              <w:rPr>
                <w:b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шарттары</w:t>
            </w:r>
            <w:proofErr w:type="spellEnd"/>
            <w:r w:rsidRPr="00F2487F">
              <w:rPr>
                <w:sz w:val="22"/>
                <w:szCs w:val="22"/>
              </w:rPr>
              <w:t xml:space="preserve"> (ИНКОТЕРМС 2020 </w:t>
            </w:r>
            <w:proofErr w:type="spellStart"/>
            <w:r w:rsidRPr="00F2487F">
              <w:rPr>
                <w:sz w:val="22"/>
                <w:szCs w:val="22"/>
              </w:rPr>
              <w:t>сәйкес</w:t>
            </w:r>
            <w:proofErr w:type="spellEnd"/>
            <w:r w:rsidRPr="00F2487F">
              <w:rPr>
                <w:sz w:val="22"/>
                <w:szCs w:val="22"/>
              </w:rPr>
              <w:t>)</w:t>
            </w: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3B2A" w14:textId="1F6F4974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r w:rsidRPr="00F2487F">
              <w:rPr>
                <w:sz w:val="22"/>
                <w:szCs w:val="22"/>
              </w:rPr>
              <w:t>DDP пункт назначения:</w:t>
            </w:r>
          </w:p>
        </w:tc>
      </w:tr>
      <w:tr w:rsidR="00286D5E" w:rsidRPr="005E2301" w14:paraId="21EB1C9D" w14:textId="77777777" w:rsidTr="00E77C8E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A475C" w14:textId="3CA5F7DA" w:rsidR="00286D5E" w:rsidRPr="005E2301" w:rsidRDefault="00286D5E" w:rsidP="00286D5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7933" w14:textId="0AB8821E" w:rsidR="00286D5E" w:rsidRPr="00F2487F" w:rsidRDefault="00286D5E" w:rsidP="00286D5E">
            <w:pPr>
              <w:widowControl w:val="0"/>
              <w:jc w:val="both"/>
              <w:rPr>
                <w:i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</w:t>
            </w:r>
            <w:proofErr w:type="spellEnd"/>
            <w:r w:rsidRPr="00F2487F">
              <w:rPr>
                <w:sz w:val="22"/>
                <w:szCs w:val="22"/>
              </w:rPr>
              <w:t xml:space="preserve"> беру </w:t>
            </w:r>
            <w:proofErr w:type="spellStart"/>
            <w:r w:rsidRPr="00F2487F">
              <w:rPr>
                <w:sz w:val="22"/>
                <w:szCs w:val="22"/>
              </w:rPr>
              <w:t>мерзімі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орналасқан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жері</w:t>
            </w:r>
            <w:proofErr w:type="spellEnd"/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26C8C" w14:textId="37C68A66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r w:rsidRPr="00F2487F">
              <w:rPr>
                <w:sz w:val="22"/>
                <w:szCs w:val="22"/>
              </w:rPr>
              <w:t xml:space="preserve">Павлодар </w:t>
            </w:r>
            <w:proofErr w:type="spellStart"/>
            <w:proofErr w:type="gramStart"/>
            <w:r w:rsidRPr="00F2487F">
              <w:rPr>
                <w:sz w:val="22"/>
                <w:szCs w:val="22"/>
              </w:rPr>
              <w:t>қаласы</w:t>
            </w:r>
            <w:proofErr w:type="spellEnd"/>
            <w:r w:rsidRPr="00F2487F">
              <w:rPr>
                <w:sz w:val="22"/>
                <w:szCs w:val="22"/>
              </w:rPr>
              <w:t>,  Щедрин</w:t>
            </w:r>
            <w:proofErr w:type="gram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көшесі</w:t>
            </w:r>
            <w:proofErr w:type="spellEnd"/>
            <w:r w:rsidRPr="00F2487F">
              <w:rPr>
                <w:sz w:val="22"/>
                <w:szCs w:val="22"/>
              </w:rPr>
              <w:t xml:space="preserve">, 63 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өтінімі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бойынша</w:t>
            </w:r>
            <w:proofErr w:type="spellEnd"/>
            <w:r w:rsidRPr="00F2487F">
              <w:rPr>
                <w:sz w:val="22"/>
                <w:szCs w:val="22"/>
              </w:rPr>
              <w:t xml:space="preserve"> 15 </w:t>
            </w:r>
            <w:proofErr w:type="spellStart"/>
            <w:r w:rsidRPr="00F2487F">
              <w:rPr>
                <w:sz w:val="22"/>
                <w:szCs w:val="22"/>
              </w:rPr>
              <w:t>күнтізбелік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күн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ішінде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шартқа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қол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қойғаннан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соң</w:t>
            </w:r>
            <w:proofErr w:type="spellEnd"/>
            <w:r w:rsidRPr="00F2487F">
              <w:rPr>
                <w:sz w:val="22"/>
                <w:szCs w:val="22"/>
              </w:rPr>
              <w:t xml:space="preserve">                </w:t>
            </w:r>
          </w:p>
        </w:tc>
      </w:tr>
      <w:tr w:rsidR="00286D5E" w:rsidRPr="005E2301" w14:paraId="5D2FF69A" w14:textId="77777777" w:rsidTr="00D43BAA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8049" w14:textId="62935C5E" w:rsidR="00286D5E" w:rsidRPr="005E2301" w:rsidRDefault="00286D5E" w:rsidP="00286D5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54C5" w14:textId="216190BC" w:rsidR="00286D5E" w:rsidRPr="00F2487F" w:rsidRDefault="00286D5E" w:rsidP="00286D5E">
            <w:pPr>
              <w:widowControl w:val="0"/>
              <w:ind w:right="595"/>
              <w:jc w:val="both"/>
              <w:rPr>
                <w:b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оның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Қазақстан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Республикасындағы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сервистік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орталықтарының</w:t>
            </w:r>
            <w:proofErr w:type="spellEnd"/>
            <w:r w:rsidRPr="00F2487F">
              <w:rPr>
                <w:sz w:val="22"/>
                <w:szCs w:val="22"/>
              </w:rPr>
              <w:t xml:space="preserve"> не </w:t>
            </w:r>
            <w:proofErr w:type="spellStart"/>
            <w:r w:rsidRPr="00F2487F">
              <w:rPr>
                <w:sz w:val="22"/>
                <w:szCs w:val="22"/>
              </w:rPr>
              <w:t>үшінші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құзыретті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тұлғаларды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lastRenderedPageBreak/>
              <w:t>тарта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отырып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техникаға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кепілдікті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сервистік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жағдайлары</w:t>
            </w:r>
            <w:proofErr w:type="spellEnd"/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AE56" w14:textId="11CB1199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lastRenderedPageBreak/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техникаға</w:t>
            </w:r>
            <w:proofErr w:type="spellEnd"/>
            <w:r w:rsidRPr="00F2487F">
              <w:rPr>
                <w:sz w:val="22"/>
                <w:szCs w:val="22"/>
              </w:rPr>
              <w:t xml:space="preserve"> 37 </w:t>
            </w:r>
            <w:proofErr w:type="spellStart"/>
            <w:r w:rsidRPr="00F2487F">
              <w:rPr>
                <w:sz w:val="22"/>
                <w:szCs w:val="22"/>
              </w:rPr>
              <w:t>айдан</w:t>
            </w:r>
            <w:proofErr w:type="spellEnd"/>
            <w:r w:rsidRPr="00F2487F">
              <w:rPr>
                <w:sz w:val="22"/>
                <w:szCs w:val="22"/>
              </w:rPr>
              <w:t xml:space="preserve"> кем </w:t>
            </w:r>
            <w:proofErr w:type="spellStart"/>
            <w:r w:rsidRPr="00F2487F">
              <w:rPr>
                <w:sz w:val="22"/>
                <w:szCs w:val="22"/>
              </w:rPr>
              <w:t>емес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мерзімде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кепілді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сервистік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  <w:r w:rsidRPr="00F2487F">
              <w:rPr>
                <w:sz w:val="22"/>
                <w:szCs w:val="22"/>
              </w:rPr>
              <w:br/>
            </w:r>
            <w:bookmarkStart w:id="0" w:name="z1814"/>
            <w:bookmarkEnd w:id="0"/>
            <w:proofErr w:type="spellStart"/>
            <w:r w:rsidRPr="00F2487F">
              <w:rPr>
                <w:sz w:val="22"/>
                <w:szCs w:val="22"/>
              </w:rPr>
              <w:t>Жоспарлы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тоқсанына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кемінде</w:t>
            </w:r>
            <w:proofErr w:type="spellEnd"/>
            <w:r w:rsidRPr="00F2487F">
              <w:rPr>
                <w:sz w:val="22"/>
                <w:szCs w:val="22"/>
              </w:rPr>
              <w:t xml:space="preserve"> 1 </w:t>
            </w:r>
            <w:proofErr w:type="spellStart"/>
            <w:r w:rsidRPr="00F2487F">
              <w:rPr>
                <w:sz w:val="22"/>
                <w:szCs w:val="22"/>
              </w:rPr>
              <w:t>рет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жүргізілуі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  <w:r w:rsidRPr="00F2487F">
              <w:rPr>
                <w:sz w:val="22"/>
                <w:szCs w:val="22"/>
              </w:rPr>
              <w:br/>
            </w:r>
            <w:bookmarkStart w:id="1" w:name="z1815"/>
            <w:bookmarkEnd w:id="1"/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бойынша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жұмыстар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құжаттамасының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сәйкес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орындалады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мыналарды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қамтуы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</w:t>
            </w:r>
            <w:proofErr w:type="spellEnd"/>
            <w:r w:rsidRPr="00F2487F">
              <w:rPr>
                <w:sz w:val="22"/>
                <w:szCs w:val="22"/>
              </w:rPr>
              <w:t>:</w:t>
            </w:r>
            <w:r w:rsidRPr="00F2487F">
              <w:rPr>
                <w:sz w:val="22"/>
                <w:szCs w:val="22"/>
              </w:rPr>
              <w:br/>
            </w:r>
            <w:bookmarkStart w:id="2" w:name="z1816"/>
            <w:bookmarkEnd w:id="2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пайдаланылған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ресурстық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құрамдас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бөліктерді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ауыстыру</w:t>
            </w:r>
            <w:proofErr w:type="spellEnd"/>
            <w:r w:rsidRPr="00F2487F">
              <w:rPr>
                <w:sz w:val="22"/>
                <w:szCs w:val="22"/>
              </w:rPr>
              <w:t>;</w:t>
            </w:r>
            <w:r w:rsidRPr="00F2487F">
              <w:rPr>
                <w:sz w:val="22"/>
                <w:szCs w:val="22"/>
              </w:rPr>
              <w:br/>
            </w:r>
            <w:bookmarkStart w:id="3" w:name="z1817"/>
            <w:bookmarkEnd w:id="3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жекелеген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бөліктерін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ауыстыру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қалпына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келтіру</w:t>
            </w:r>
            <w:proofErr w:type="spellEnd"/>
            <w:r w:rsidRPr="00F2487F">
              <w:rPr>
                <w:sz w:val="22"/>
                <w:szCs w:val="22"/>
              </w:rPr>
              <w:t>;</w:t>
            </w:r>
            <w:r w:rsidRPr="00F2487F">
              <w:rPr>
                <w:sz w:val="22"/>
                <w:szCs w:val="22"/>
              </w:rPr>
              <w:br/>
            </w:r>
            <w:bookmarkStart w:id="4" w:name="z1818"/>
            <w:bookmarkEnd w:id="4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баптау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реттеу</w:t>
            </w:r>
            <w:proofErr w:type="spellEnd"/>
            <w:r w:rsidRPr="00F2487F">
              <w:rPr>
                <w:sz w:val="22"/>
                <w:szCs w:val="22"/>
              </w:rPr>
              <w:t xml:space="preserve">; осы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техникаға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тән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жұмыстар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т.б</w:t>
            </w:r>
            <w:proofErr w:type="spellEnd"/>
            <w:r w:rsidRPr="00F2487F">
              <w:rPr>
                <w:sz w:val="22"/>
                <w:szCs w:val="22"/>
              </w:rPr>
              <w:t>.;</w:t>
            </w:r>
            <w:r w:rsidRPr="00F2487F">
              <w:rPr>
                <w:sz w:val="22"/>
                <w:szCs w:val="22"/>
              </w:rPr>
              <w:br/>
            </w:r>
            <w:bookmarkStart w:id="5" w:name="z1819"/>
            <w:bookmarkEnd w:id="5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негізгі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механизмдер</w:t>
            </w:r>
            <w:proofErr w:type="spellEnd"/>
            <w:r w:rsidRPr="00F2487F">
              <w:rPr>
                <w:sz w:val="22"/>
                <w:szCs w:val="22"/>
              </w:rPr>
              <w:t xml:space="preserve"> мен </w:t>
            </w:r>
            <w:proofErr w:type="spellStart"/>
            <w:r w:rsidRPr="00F2487F">
              <w:rPr>
                <w:sz w:val="22"/>
                <w:szCs w:val="22"/>
              </w:rPr>
              <w:t>тораптарды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тазалау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майлау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қажет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болған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кезде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іріктеу</w:t>
            </w:r>
            <w:proofErr w:type="spellEnd"/>
            <w:r w:rsidRPr="00F2487F">
              <w:rPr>
                <w:sz w:val="22"/>
                <w:szCs w:val="22"/>
              </w:rPr>
              <w:t>;</w:t>
            </w:r>
            <w:r w:rsidRPr="00F2487F">
              <w:rPr>
                <w:sz w:val="22"/>
                <w:szCs w:val="22"/>
              </w:rPr>
              <w:br/>
            </w:r>
            <w:bookmarkStart w:id="6" w:name="z1820"/>
            <w:bookmarkEnd w:id="6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техника </w:t>
            </w:r>
            <w:proofErr w:type="spellStart"/>
            <w:r w:rsidRPr="00F2487F">
              <w:rPr>
                <w:sz w:val="22"/>
                <w:szCs w:val="22"/>
              </w:rPr>
              <w:t>корпусының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сыртқы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ішкі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беттерінен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құрамдас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бөліктерінің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шаңын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кірін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тоттану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тотығу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іздерін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жою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ішінара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блоктық-тораптық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бөлшектеумен</w:t>
            </w:r>
            <w:proofErr w:type="spellEnd"/>
            <w:r w:rsidRPr="00F2487F">
              <w:rPr>
                <w:sz w:val="22"/>
                <w:szCs w:val="22"/>
              </w:rPr>
              <w:t>);</w:t>
            </w:r>
            <w:r w:rsidRPr="00F2487F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нақты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түріне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тән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құжаттамасында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көрсетілген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lastRenderedPageBreak/>
              <w:t>өзге</w:t>
            </w:r>
            <w:proofErr w:type="spellEnd"/>
            <w:r w:rsidRPr="00F2487F">
              <w:rPr>
                <w:sz w:val="22"/>
                <w:szCs w:val="22"/>
              </w:rPr>
              <w:t xml:space="preserve"> де </w:t>
            </w:r>
            <w:proofErr w:type="spellStart"/>
            <w:r w:rsidRPr="00F2487F">
              <w:rPr>
                <w:sz w:val="22"/>
                <w:szCs w:val="22"/>
              </w:rPr>
              <w:t>операциялар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</w:p>
        </w:tc>
      </w:tr>
      <w:tr w:rsidR="00286D5E" w:rsidRPr="005E2301" w14:paraId="4944948D" w14:textId="77777777" w:rsidTr="00D43BAA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DCDD" w14:textId="553ACB55" w:rsidR="00286D5E" w:rsidRDefault="00286D5E" w:rsidP="00286D5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CC72" w14:textId="477A5DD8" w:rsidR="00286D5E" w:rsidRPr="00F2487F" w:rsidRDefault="00286D5E" w:rsidP="00286D5E">
            <w:pPr>
              <w:widowControl w:val="0"/>
              <w:ind w:right="595"/>
              <w:jc w:val="both"/>
              <w:rPr>
                <w:b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Ілеспе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қызметтерге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қойылатын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</w:t>
            </w:r>
            <w:proofErr w:type="spellEnd"/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1A2B" w14:textId="530C50D2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Тауардың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әрбір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жиынтығы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мәтінінің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тілдеріне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аудармасы</w:t>
            </w:r>
            <w:proofErr w:type="spellEnd"/>
            <w:r w:rsidRPr="00F2487F">
              <w:rPr>
                <w:sz w:val="22"/>
                <w:szCs w:val="22"/>
              </w:rPr>
              <w:t xml:space="preserve"> бар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құжаттамасының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жиынтығымен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жабдықталады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Тауарларды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өткізу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Қазақстан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Республикасының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заңнамасына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сәйкес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асырылады</w:t>
            </w:r>
            <w:proofErr w:type="spellEnd"/>
            <w:r w:rsidRPr="00F2487F">
              <w:rPr>
                <w:sz w:val="22"/>
                <w:szCs w:val="22"/>
              </w:rPr>
              <w:t xml:space="preserve">. Беру </w:t>
            </w:r>
            <w:proofErr w:type="spellStart"/>
            <w:r w:rsidRPr="00F2487F">
              <w:rPr>
                <w:sz w:val="22"/>
                <w:szCs w:val="22"/>
              </w:rPr>
              <w:t>жиынтығы</w:t>
            </w:r>
            <w:proofErr w:type="spellEnd"/>
            <w:r w:rsidRPr="00F2487F">
              <w:rPr>
                <w:sz w:val="22"/>
                <w:szCs w:val="22"/>
              </w:rPr>
              <w:t xml:space="preserve"> осы </w:t>
            </w:r>
            <w:proofErr w:type="spellStart"/>
            <w:r w:rsidRPr="00F2487F">
              <w:rPr>
                <w:sz w:val="22"/>
                <w:szCs w:val="22"/>
              </w:rPr>
              <w:t>кестенің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әрбір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тармағы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жиынтық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бірлігі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үшін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барлық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жиынтықтың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нақты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сипаттамаларын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отырып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сипатталады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Егер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ерекшелікте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өзгеше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көрсетілмесе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қосымша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адаптерлерсіз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трансформаторларсыз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электр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қуаты</w:t>
            </w:r>
            <w:proofErr w:type="spellEnd"/>
            <w:r w:rsidRPr="00F2487F">
              <w:rPr>
                <w:sz w:val="22"/>
                <w:szCs w:val="22"/>
              </w:rPr>
              <w:t xml:space="preserve"> 220 Вольт. </w:t>
            </w:r>
            <w:proofErr w:type="spellStart"/>
            <w:r w:rsidRPr="00F2487F">
              <w:rPr>
                <w:sz w:val="22"/>
                <w:szCs w:val="22"/>
              </w:rPr>
              <w:t>Аспаптармен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бірге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берілетін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орнатылған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жабдығының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бағдарламалық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жасақтамамен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үйлесімді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бағдарламалық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қамтылым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тауарды</w:t>
            </w:r>
            <w:proofErr w:type="spellEnd"/>
            <w:r w:rsidRPr="00F2487F">
              <w:rPr>
                <w:sz w:val="22"/>
                <w:szCs w:val="22"/>
              </w:rPr>
              <w:t xml:space="preserve"> беру </w:t>
            </w:r>
            <w:proofErr w:type="spellStart"/>
            <w:r w:rsidRPr="00F2487F">
              <w:rPr>
                <w:sz w:val="22"/>
                <w:szCs w:val="22"/>
              </w:rPr>
              <w:t>процесін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білікті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мамандармен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сүйемелдеуді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қамтамасыз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етеді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Тауарды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кезінде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бағдарламалық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жасақтамасына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қол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жеткізу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үшін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барлық</w:t>
            </w:r>
            <w:proofErr w:type="spellEnd"/>
            <w:r w:rsidRPr="00F2487F">
              <w:rPr>
                <w:sz w:val="22"/>
                <w:szCs w:val="22"/>
              </w:rPr>
              <w:t xml:space="preserve"> сервис-</w:t>
            </w:r>
            <w:proofErr w:type="spellStart"/>
            <w:r w:rsidRPr="00F2487F">
              <w:rPr>
                <w:sz w:val="22"/>
                <w:szCs w:val="22"/>
              </w:rPr>
              <w:t>кодтарды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ұсынады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  <w:r w:rsidRPr="00F2487F">
              <w:rPr>
                <w:sz w:val="22"/>
                <w:szCs w:val="22"/>
              </w:rPr>
              <w:br/>
            </w:r>
            <w:proofErr w:type="spellStart"/>
            <w:r w:rsidRPr="00F2487F">
              <w:rPr>
                <w:sz w:val="22"/>
                <w:szCs w:val="22"/>
              </w:rPr>
              <w:t>Өлшеу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құралдарына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жататын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Қазақстан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Республикасының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өлшеу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құралдарының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тізіліміне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енгізілуге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Жабдық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орнатылғанға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дейін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күнтізбелік</w:t>
            </w:r>
            <w:proofErr w:type="spellEnd"/>
            <w:r w:rsidRPr="00F2487F">
              <w:rPr>
                <w:sz w:val="22"/>
                <w:szCs w:val="22"/>
              </w:rPr>
              <w:t xml:space="preserve"> 40 (</w:t>
            </w:r>
            <w:proofErr w:type="spellStart"/>
            <w:r w:rsidRPr="00F2487F">
              <w:rPr>
                <w:sz w:val="22"/>
                <w:szCs w:val="22"/>
              </w:rPr>
              <w:t>қырық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күннен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кешіктірмей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сәтті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іске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қосу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үшін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қажетті</w:t>
            </w:r>
            <w:proofErr w:type="spellEnd"/>
            <w:r w:rsidRPr="00F2487F">
              <w:rPr>
                <w:sz w:val="22"/>
                <w:szCs w:val="22"/>
              </w:rPr>
              <w:t xml:space="preserve"> инсталляция </w:t>
            </w:r>
            <w:proofErr w:type="spellStart"/>
            <w:r w:rsidRPr="00F2487F">
              <w:rPr>
                <w:sz w:val="22"/>
                <w:szCs w:val="22"/>
              </w:rPr>
              <w:t>алдындағы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туралы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хабардар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етеді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Есіктердің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стандартты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ойықтарынан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өтетін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ені</w:t>
            </w:r>
            <w:proofErr w:type="spellEnd"/>
            <w:r w:rsidRPr="00F2487F">
              <w:rPr>
                <w:sz w:val="22"/>
                <w:szCs w:val="22"/>
              </w:rPr>
              <w:t xml:space="preserve"> 80 сантиметр, </w:t>
            </w:r>
            <w:proofErr w:type="spellStart"/>
            <w:r w:rsidRPr="00F2487F">
              <w:rPr>
                <w:sz w:val="22"/>
                <w:szCs w:val="22"/>
              </w:rPr>
              <w:t>биіктігі</w:t>
            </w:r>
            <w:proofErr w:type="spellEnd"/>
            <w:r w:rsidRPr="00F2487F">
              <w:rPr>
                <w:sz w:val="22"/>
                <w:szCs w:val="22"/>
              </w:rPr>
              <w:t xml:space="preserve"> 200 сантиметр) </w:t>
            </w:r>
            <w:proofErr w:type="spellStart"/>
            <w:r w:rsidRPr="00F2487F">
              <w:rPr>
                <w:sz w:val="22"/>
                <w:szCs w:val="22"/>
              </w:rPr>
              <w:t>сыртқы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габариттері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бойынша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үй-жайды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инсталляциялау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алдындағы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дайындықпен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күрделі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монтаждау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жұмыстарын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жүргізуді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болжамайтын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ірі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Жабдықты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жеткізуді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түсіруді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аспаптарды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қаптамадан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алуды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орнатуды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реттеуді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іске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қосуды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олардың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сипаттамаларының</w:t>
            </w:r>
            <w:proofErr w:type="spellEnd"/>
            <w:r w:rsidRPr="00F2487F">
              <w:rPr>
                <w:sz w:val="22"/>
                <w:szCs w:val="22"/>
              </w:rPr>
              <w:t xml:space="preserve"> осы </w:t>
            </w:r>
            <w:proofErr w:type="spellStart"/>
            <w:r w:rsidRPr="00F2487F">
              <w:rPr>
                <w:sz w:val="22"/>
                <w:szCs w:val="22"/>
              </w:rPr>
              <w:t>құжатқа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фирманың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ерекшелігіне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дәлдік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сезімталдық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өнімділік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басқалар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сәйкестігін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тексеруді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штатта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мамандар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өндірушінің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қызметкерлері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болмаған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кезде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аппликациялық</w:t>
            </w:r>
            <w:proofErr w:type="spellEnd"/>
            <w:r w:rsidRPr="00F2487F">
              <w:rPr>
                <w:sz w:val="22"/>
                <w:szCs w:val="22"/>
              </w:rPr>
              <w:t xml:space="preserve"> тренинг)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персоналды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оқытуды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растайтын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отырып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көрсетудің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базалық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деңгейіне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асырады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</w:p>
        </w:tc>
      </w:tr>
    </w:tbl>
    <w:p w14:paraId="6B895A39" w14:textId="77777777" w:rsidR="00FA6EAA" w:rsidRDefault="00FA6EAA"/>
    <w:p w14:paraId="1E8B792A" w14:textId="77777777" w:rsidR="004F7411" w:rsidRDefault="004F7411"/>
    <w:p w14:paraId="67B3F574" w14:textId="77777777" w:rsidR="004F7411" w:rsidRDefault="004F7411"/>
    <w:p w14:paraId="7DDC61FE" w14:textId="77777777" w:rsidR="004F7411" w:rsidRDefault="004F7411"/>
    <w:p w14:paraId="0AA83AF9" w14:textId="77777777" w:rsidR="004F7411" w:rsidRDefault="004F7411"/>
    <w:p w14:paraId="72EB12EF" w14:textId="77777777" w:rsidR="004F7411" w:rsidRDefault="004F7411"/>
    <w:p w14:paraId="3F4248AB" w14:textId="77777777" w:rsidR="004F7411" w:rsidRDefault="004F7411"/>
    <w:p w14:paraId="6CEAAD0C" w14:textId="77777777" w:rsidR="004F7411" w:rsidRDefault="004F7411"/>
    <w:p w14:paraId="01FD98E7" w14:textId="77777777" w:rsidR="004F7411" w:rsidRDefault="004F7411"/>
    <w:p w14:paraId="78DF8CFD" w14:textId="77777777" w:rsidR="004F7411" w:rsidRDefault="004F7411"/>
    <w:p w14:paraId="3330B329" w14:textId="77777777" w:rsidR="004F7411" w:rsidRDefault="004F7411"/>
    <w:p w14:paraId="6E55F000" w14:textId="77777777" w:rsidR="004F7411" w:rsidRDefault="004F7411"/>
    <w:p w14:paraId="71E53478" w14:textId="77777777" w:rsidR="004F7411" w:rsidRDefault="004F7411"/>
    <w:p w14:paraId="011AE532" w14:textId="77777777" w:rsidR="004F7411" w:rsidRDefault="004F7411"/>
    <w:p w14:paraId="7FD75D8B" w14:textId="77777777" w:rsidR="004F7411" w:rsidRDefault="004F7411"/>
    <w:p w14:paraId="042C880D" w14:textId="77777777" w:rsidR="004F7411" w:rsidRDefault="004F7411"/>
    <w:p w14:paraId="3B6BFE9D" w14:textId="77777777" w:rsidR="004F7411" w:rsidRDefault="004F7411"/>
    <w:p w14:paraId="3913A71A" w14:textId="77777777" w:rsidR="004F7411" w:rsidRDefault="004F7411"/>
    <w:p w14:paraId="41FE50A9" w14:textId="77777777" w:rsidR="004F7411" w:rsidRDefault="004F7411"/>
    <w:p w14:paraId="2A022666" w14:textId="77777777" w:rsidR="004F7411" w:rsidRDefault="004F7411"/>
    <w:p w14:paraId="2F87E548" w14:textId="77777777" w:rsidR="004F7411" w:rsidRDefault="004F7411"/>
    <w:p w14:paraId="72E788FC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lastRenderedPageBreak/>
        <w:t>Утверждаю:</w:t>
      </w:r>
    </w:p>
    <w:p w14:paraId="377F2F46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Директор</w:t>
      </w:r>
    </w:p>
    <w:p w14:paraId="2545507F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 xml:space="preserve">Коммунального государственного предприятия на праве хозяйственного ведения </w:t>
      </w:r>
    </w:p>
    <w:p w14:paraId="6F2DD739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«Павлодарская областная больница им. Г. Султанова»</w:t>
      </w:r>
    </w:p>
    <w:p w14:paraId="4CA6A3A9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Управления Здравоохранения</w:t>
      </w:r>
    </w:p>
    <w:p w14:paraId="2FE17146" w14:textId="77777777" w:rsidR="00D37ED1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 xml:space="preserve">Павлодарской области, </w:t>
      </w:r>
      <w:proofErr w:type="spellStart"/>
      <w:r w:rsidRPr="00CE1570">
        <w:rPr>
          <w:b/>
          <w:bCs/>
          <w:color w:val="000000"/>
          <w:sz w:val="22"/>
          <w:szCs w:val="22"/>
        </w:rPr>
        <w:t>акимата</w:t>
      </w:r>
      <w:proofErr w:type="spellEnd"/>
      <w:r w:rsidRPr="00CE1570">
        <w:rPr>
          <w:b/>
          <w:bCs/>
          <w:color w:val="000000"/>
          <w:sz w:val="22"/>
          <w:szCs w:val="22"/>
        </w:rPr>
        <w:t xml:space="preserve"> Павлодарской области</w:t>
      </w:r>
    </w:p>
    <w:p w14:paraId="76C34CF7" w14:textId="77777777" w:rsidR="00D37ED1" w:rsidRDefault="00D37ED1" w:rsidP="00D37ED1">
      <w:pPr>
        <w:jc w:val="right"/>
        <w:rPr>
          <w:b/>
          <w:bCs/>
          <w:color w:val="000000"/>
          <w:sz w:val="22"/>
          <w:szCs w:val="22"/>
        </w:rPr>
      </w:pPr>
    </w:p>
    <w:p w14:paraId="3D6C84F6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</w:p>
    <w:p w14:paraId="07359422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___________________ Мусабеков А.Т.</w:t>
      </w:r>
    </w:p>
    <w:p w14:paraId="2D8089C2" w14:textId="77777777" w:rsidR="00D37ED1" w:rsidRPr="00CE1570" w:rsidRDefault="00D37ED1" w:rsidP="00D37ED1">
      <w:pPr>
        <w:jc w:val="right"/>
        <w:rPr>
          <w:sz w:val="20"/>
          <w:szCs w:val="20"/>
        </w:rPr>
      </w:pPr>
    </w:p>
    <w:p w14:paraId="3731B42A" w14:textId="2B43BCC8" w:rsidR="00D37ED1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Приказ №</w:t>
      </w:r>
      <w:r w:rsidR="00FC2D8B">
        <w:rPr>
          <w:b/>
          <w:bCs/>
          <w:color w:val="000000"/>
          <w:sz w:val="22"/>
          <w:szCs w:val="22"/>
        </w:rPr>
        <w:t>427</w:t>
      </w:r>
      <w:bookmarkStart w:id="7" w:name="_GoBack"/>
      <w:bookmarkEnd w:id="7"/>
      <w:r w:rsidRPr="00CE1570">
        <w:rPr>
          <w:b/>
          <w:bCs/>
          <w:color w:val="000000"/>
          <w:sz w:val="22"/>
          <w:szCs w:val="22"/>
        </w:rPr>
        <w:t xml:space="preserve"> от </w:t>
      </w:r>
      <w:r w:rsidR="00FA333C">
        <w:rPr>
          <w:b/>
          <w:bCs/>
          <w:color w:val="000000"/>
          <w:sz w:val="22"/>
          <w:szCs w:val="22"/>
          <w:lang w:val="kk-KZ"/>
        </w:rPr>
        <w:t>12</w:t>
      </w:r>
      <w:r w:rsidR="00FA333C">
        <w:rPr>
          <w:b/>
          <w:bCs/>
          <w:color w:val="000000"/>
          <w:sz w:val="22"/>
          <w:szCs w:val="22"/>
        </w:rPr>
        <w:t>.09</w:t>
      </w:r>
      <w:r w:rsidRPr="00CE1570">
        <w:rPr>
          <w:b/>
          <w:bCs/>
          <w:color w:val="000000"/>
          <w:sz w:val="22"/>
          <w:szCs w:val="22"/>
        </w:rPr>
        <w:t>.2024 года</w:t>
      </w:r>
    </w:p>
    <w:p w14:paraId="1AA44A52" w14:textId="77777777" w:rsidR="00D37ED1" w:rsidRDefault="00D37ED1" w:rsidP="00D37ED1">
      <w:pPr>
        <w:jc w:val="center"/>
        <w:rPr>
          <w:b/>
          <w:bCs/>
          <w:color w:val="000000"/>
          <w:sz w:val="22"/>
          <w:szCs w:val="22"/>
        </w:rPr>
      </w:pPr>
    </w:p>
    <w:p w14:paraId="2BC3E1E4" w14:textId="77777777" w:rsidR="00D37ED1" w:rsidRDefault="00D37ED1" w:rsidP="00D37ED1">
      <w:pPr>
        <w:jc w:val="center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 xml:space="preserve">О проведении закупа способом </w:t>
      </w:r>
      <w:proofErr w:type="gramStart"/>
      <w:r w:rsidRPr="00CE1570">
        <w:rPr>
          <w:b/>
          <w:bCs/>
          <w:color w:val="000000"/>
          <w:sz w:val="22"/>
          <w:szCs w:val="22"/>
        </w:rPr>
        <w:t>тендера  для</w:t>
      </w:r>
      <w:proofErr w:type="gramEnd"/>
      <w:r w:rsidRPr="00CE1570">
        <w:rPr>
          <w:b/>
          <w:bCs/>
          <w:color w:val="000000"/>
          <w:sz w:val="22"/>
          <w:szCs w:val="22"/>
        </w:rPr>
        <w:t xml:space="preserve">  КГП на ПХВ «Павлодарская областная больница </w:t>
      </w:r>
      <w:proofErr w:type="spellStart"/>
      <w:r w:rsidRPr="00CE1570">
        <w:rPr>
          <w:b/>
          <w:bCs/>
          <w:color w:val="000000"/>
          <w:sz w:val="22"/>
          <w:szCs w:val="22"/>
        </w:rPr>
        <w:t>им.Г.Султанова</w:t>
      </w:r>
      <w:proofErr w:type="spellEnd"/>
      <w:r w:rsidRPr="00CE1570">
        <w:rPr>
          <w:b/>
          <w:bCs/>
          <w:color w:val="000000"/>
          <w:sz w:val="22"/>
          <w:szCs w:val="22"/>
        </w:rPr>
        <w:t>»</w:t>
      </w:r>
    </w:p>
    <w:p w14:paraId="6EFB719D" w14:textId="77777777" w:rsidR="00FA333C" w:rsidRPr="00CE1570" w:rsidRDefault="00FA333C" w:rsidP="00D37ED1">
      <w:pPr>
        <w:jc w:val="center"/>
        <w:rPr>
          <w:b/>
          <w:bCs/>
          <w:color w:val="000000"/>
          <w:sz w:val="22"/>
          <w:szCs w:val="22"/>
        </w:rPr>
      </w:pPr>
    </w:p>
    <w:p w14:paraId="7AC62AE0" w14:textId="1F67DFA5" w:rsidR="00FA333C" w:rsidRPr="00CE1570" w:rsidRDefault="00FA333C" w:rsidP="00FA333C">
      <w:pPr>
        <w:jc w:val="center"/>
        <w:rPr>
          <w:b/>
          <w:bCs/>
          <w:color w:val="000000"/>
        </w:rPr>
      </w:pPr>
      <w:r w:rsidRPr="00CE1570">
        <w:rPr>
          <w:b/>
          <w:bCs/>
          <w:color w:val="000000"/>
        </w:rPr>
        <w:t>Техническая спецификация</w:t>
      </w:r>
    </w:p>
    <w:p w14:paraId="3DDC8262" w14:textId="77777777" w:rsidR="004F7411" w:rsidRPr="005E2301" w:rsidRDefault="004F7411" w:rsidP="004F7411">
      <w:pPr>
        <w:widowControl w:val="0"/>
        <w:ind w:firstLine="851"/>
        <w:jc w:val="both"/>
        <w:rPr>
          <w:b/>
          <w:bCs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6"/>
        <w:gridCol w:w="425"/>
        <w:gridCol w:w="1370"/>
        <w:gridCol w:w="4961"/>
        <w:gridCol w:w="1276"/>
        <w:gridCol w:w="48"/>
      </w:tblGrid>
      <w:tr w:rsidR="004F7411" w:rsidRPr="005E2301" w14:paraId="2F6F61B6" w14:textId="77777777" w:rsidTr="0075077E">
        <w:trPr>
          <w:trHeight w:val="4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B08F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5E230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3850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5E2301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3126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5E2301">
              <w:rPr>
                <w:b/>
                <w:sz w:val="20"/>
                <w:szCs w:val="20"/>
              </w:rPr>
              <w:t>Описание</w:t>
            </w:r>
          </w:p>
        </w:tc>
      </w:tr>
      <w:tr w:rsidR="004F7411" w:rsidRPr="005E2301" w14:paraId="280BDC0E" w14:textId="77777777" w:rsidTr="0075077E">
        <w:trPr>
          <w:trHeight w:val="4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453F7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Pr="005E230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60432" w14:textId="77777777" w:rsidR="004F7411" w:rsidRPr="00E43AF3" w:rsidRDefault="004F7411" w:rsidP="00B20AE8">
            <w:pPr>
              <w:widowControl w:val="0"/>
              <w:rPr>
                <w:b/>
                <w:sz w:val="20"/>
                <w:szCs w:val="20"/>
              </w:rPr>
            </w:pPr>
            <w:r w:rsidRPr="004C1B59">
              <w:rPr>
                <w:b/>
                <w:sz w:val="20"/>
                <w:szCs w:val="20"/>
              </w:rPr>
              <w:t>Наименование медицинской техники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C75C" w14:textId="77777777" w:rsidR="004F7411" w:rsidRPr="00DD276E" w:rsidRDefault="004F7411" w:rsidP="00B20AE8">
            <w:pPr>
              <w:widowControl w:val="0"/>
              <w:rPr>
                <w:b/>
                <w:sz w:val="20"/>
                <w:szCs w:val="20"/>
              </w:rPr>
            </w:pPr>
            <w:r w:rsidRPr="004C1B59">
              <w:rPr>
                <w:b/>
                <w:sz w:val="20"/>
                <w:szCs w:val="20"/>
              </w:rPr>
              <w:t xml:space="preserve">Дрель ортопедическая аккумуляторная </w:t>
            </w:r>
          </w:p>
        </w:tc>
      </w:tr>
      <w:tr w:rsidR="004F7411" w:rsidRPr="005E2301" w14:paraId="589408D0" w14:textId="77777777" w:rsidTr="0075077E">
        <w:trPr>
          <w:gridAfter w:val="1"/>
          <w:wAfter w:w="48" w:type="dxa"/>
          <w:trHeight w:val="61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170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5E230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0930B" w14:textId="77777777" w:rsidR="004F7411" w:rsidRPr="005E2301" w:rsidRDefault="004F7411" w:rsidP="00B20AE8">
            <w:pPr>
              <w:widowControl w:val="0"/>
              <w:ind w:right="536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Требования к комплектац</w:t>
            </w:r>
            <w:r w:rsidRPr="005E2301">
              <w:rPr>
                <w:b/>
                <w:sz w:val="20"/>
                <w:szCs w:val="20"/>
              </w:rPr>
              <w:t>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19A3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№</w:t>
            </w:r>
          </w:p>
          <w:p w14:paraId="062259CF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п/п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1AA3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Наименование комплектующего к медицинской технике)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6C126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Наименование комплектующего к медицинской технике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91DD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Требуемое количество</w:t>
            </w:r>
          </w:p>
          <w:p w14:paraId="0754BAEF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(с указанием единицы измерения)</w:t>
            </w:r>
          </w:p>
        </w:tc>
      </w:tr>
      <w:tr w:rsidR="004F7411" w:rsidRPr="005E2301" w14:paraId="053C1025" w14:textId="77777777" w:rsidTr="0075077E">
        <w:trPr>
          <w:trHeight w:val="14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2F0EC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17403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C6E9B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i/>
                <w:sz w:val="20"/>
                <w:szCs w:val="20"/>
              </w:rPr>
            </w:pPr>
            <w:r w:rsidRPr="005E2301">
              <w:rPr>
                <w:i/>
                <w:sz w:val="20"/>
                <w:szCs w:val="20"/>
              </w:rPr>
              <w:t>Основные комплектующие</w:t>
            </w:r>
          </w:p>
        </w:tc>
      </w:tr>
      <w:tr w:rsidR="004F7411" w:rsidRPr="005E2301" w14:paraId="51C8090B" w14:textId="77777777" w:rsidTr="0075077E">
        <w:trPr>
          <w:gridAfter w:val="1"/>
          <w:wAfter w:w="48" w:type="dxa"/>
          <w:trHeight w:val="14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1B34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89D6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989A" w14:textId="77777777" w:rsidR="004F7411" w:rsidRPr="005E2301" w:rsidRDefault="004F7411" w:rsidP="00B20AE8">
            <w:pPr>
              <w:widowControl w:val="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3F30" w14:textId="77777777" w:rsidR="004F7411" w:rsidRDefault="004F7411" w:rsidP="00B20A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Дрель ортопедическая аккумуляторная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D600" w14:textId="77777777" w:rsidR="004F7411" w:rsidRPr="00FA316B" w:rsidRDefault="004F7411" w:rsidP="00B20AE8">
            <w:pPr>
              <w:jc w:val="both"/>
              <w:rPr>
                <w:sz w:val="20"/>
                <w:szCs w:val="20"/>
              </w:rPr>
            </w:pPr>
            <w:r w:rsidRPr="00FA316B">
              <w:rPr>
                <w:sz w:val="20"/>
                <w:szCs w:val="20"/>
              </w:rPr>
              <w:t xml:space="preserve">Дрель аккумуляторная, </w:t>
            </w:r>
            <w:proofErr w:type="spellStart"/>
            <w:r w:rsidRPr="00FA316B">
              <w:rPr>
                <w:sz w:val="20"/>
                <w:szCs w:val="20"/>
              </w:rPr>
              <w:t>канюлированная</w:t>
            </w:r>
            <w:proofErr w:type="spellEnd"/>
            <w:r w:rsidRPr="00FA316B">
              <w:rPr>
                <w:sz w:val="20"/>
                <w:szCs w:val="20"/>
              </w:rPr>
              <w:t xml:space="preserve"> управление на рукоятке, с плавной регулировкой скорости силой нажатия. Режимы вперед, назад, </w:t>
            </w:r>
            <w:proofErr w:type="spellStart"/>
            <w:r w:rsidRPr="00FA316B">
              <w:rPr>
                <w:sz w:val="20"/>
                <w:szCs w:val="20"/>
              </w:rPr>
              <w:t>осциляторный</w:t>
            </w:r>
            <w:proofErr w:type="spellEnd"/>
            <w:r w:rsidRPr="00FA316B">
              <w:rPr>
                <w:sz w:val="20"/>
                <w:szCs w:val="20"/>
              </w:rPr>
              <w:t xml:space="preserve">, безопасный. Не требует отдельных насадок для дрели и </w:t>
            </w:r>
            <w:proofErr w:type="spellStart"/>
            <w:r w:rsidRPr="00FA316B">
              <w:rPr>
                <w:sz w:val="20"/>
                <w:szCs w:val="20"/>
              </w:rPr>
              <w:t>римера</w:t>
            </w:r>
            <w:proofErr w:type="spellEnd"/>
            <w:r w:rsidRPr="00FA316B">
              <w:rPr>
                <w:sz w:val="20"/>
                <w:szCs w:val="20"/>
              </w:rPr>
              <w:t xml:space="preserve"> (переключение режима дрель/</w:t>
            </w:r>
            <w:proofErr w:type="spellStart"/>
            <w:r w:rsidRPr="00FA316B">
              <w:rPr>
                <w:sz w:val="20"/>
                <w:szCs w:val="20"/>
              </w:rPr>
              <w:t>ример</w:t>
            </w:r>
            <w:proofErr w:type="spellEnd"/>
            <w:r w:rsidRPr="00FA316B">
              <w:rPr>
                <w:sz w:val="20"/>
                <w:szCs w:val="20"/>
              </w:rPr>
              <w:t xml:space="preserve"> на рукоятке), максимальная скорость в режиме дрели </w:t>
            </w:r>
            <w:r>
              <w:rPr>
                <w:sz w:val="20"/>
                <w:szCs w:val="20"/>
              </w:rPr>
              <w:t xml:space="preserve">не менее </w:t>
            </w:r>
            <w:r w:rsidRPr="00FA316B">
              <w:rPr>
                <w:sz w:val="20"/>
                <w:szCs w:val="20"/>
              </w:rPr>
              <w:t>1200 об/</w:t>
            </w:r>
            <w:proofErr w:type="spellStart"/>
            <w:r w:rsidRPr="00FA316B">
              <w:rPr>
                <w:sz w:val="20"/>
                <w:szCs w:val="20"/>
              </w:rPr>
              <w:t>мин.в</w:t>
            </w:r>
            <w:proofErr w:type="spellEnd"/>
            <w:r w:rsidRPr="00FA316B">
              <w:rPr>
                <w:sz w:val="20"/>
                <w:szCs w:val="20"/>
              </w:rPr>
              <w:t xml:space="preserve"> режиме </w:t>
            </w:r>
            <w:proofErr w:type="spellStart"/>
            <w:r w:rsidRPr="00FA316B">
              <w:rPr>
                <w:sz w:val="20"/>
                <w:szCs w:val="20"/>
              </w:rPr>
              <w:t>римера</w:t>
            </w:r>
            <w:proofErr w:type="spellEnd"/>
            <w:r w:rsidRPr="00FA31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не менее </w:t>
            </w:r>
            <w:r w:rsidRPr="00FA316B">
              <w:rPr>
                <w:sz w:val="20"/>
                <w:szCs w:val="20"/>
              </w:rPr>
              <w:t xml:space="preserve">270 об/мин, Мощность в режиме </w:t>
            </w:r>
            <w:proofErr w:type="spellStart"/>
            <w:r w:rsidRPr="00FA316B">
              <w:rPr>
                <w:sz w:val="20"/>
                <w:szCs w:val="20"/>
              </w:rPr>
              <w:t>римера</w:t>
            </w:r>
            <w:proofErr w:type="spellEnd"/>
            <w:r w:rsidRPr="00FA31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не менее </w:t>
            </w:r>
            <w:r w:rsidRPr="00FA316B">
              <w:rPr>
                <w:sz w:val="20"/>
                <w:szCs w:val="20"/>
              </w:rPr>
              <w:t>16,95 N/m Установка насадки в любом положении(360˚) Вес</w:t>
            </w:r>
            <w:r>
              <w:rPr>
                <w:sz w:val="20"/>
                <w:szCs w:val="20"/>
              </w:rPr>
              <w:t xml:space="preserve"> не </w:t>
            </w:r>
            <w:proofErr w:type="gramStart"/>
            <w:r>
              <w:rPr>
                <w:sz w:val="20"/>
                <w:szCs w:val="20"/>
              </w:rPr>
              <w:t xml:space="preserve">более </w:t>
            </w:r>
            <w:r w:rsidRPr="00FA316B">
              <w:rPr>
                <w:sz w:val="20"/>
                <w:szCs w:val="20"/>
              </w:rPr>
              <w:t xml:space="preserve"> 1</w:t>
            </w:r>
            <w:proofErr w:type="gramEnd"/>
            <w:r w:rsidRPr="00FA316B">
              <w:rPr>
                <w:sz w:val="20"/>
                <w:szCs w:val="20"/>
              </w:rPr>
              <w:t xml:space="preserve">,4кг. Высота (с батареей) - </w:t>
            </w:r>
            <w:r>
              <w:rPr>
                <w:sz w:val="20"/>
                <w:szCs w:val="20"/>
              </w:rPr>
              <w:t xml:space="preserve">не </w:t>
            </w:r>
            <w:proofErr w:type="gramStart"/>
            <w:r>
              <w:rPr>
                <w:sz w:val="20"/>
                <w:szCs w:val="20"/>
              </w:rPr>
              <w:t xml:space="preserve">более </w:t>
            </w:r>
            <w:r w:rsidRPr="00FA316B">
              <w:rPr>
                <w:sz w:val="20"/>
                <w:szCs w:val="20"/>
              </w:rPr>
              <w:t xml:space="preserve"> 8</w:t>
            </w:r>
            <w:proofErr w:type="gramEnd"/>
            <w:r w:rsidRPr="00FA316B">
              <w:rPr>
                <w:sz w:val="20"/>
                <w:szCs w:val="20"/>
              </w:rPr>
              <w:t>,6 дюймов (219 мм), Ширина –</w:t>
            </w:r>
            <w:r>
              <w:rPr>
                <w:sz w:val="20"/>
                <w:szCs w:val="20"/>
              </w:rPr>
              <w:t xml:space="preserve"> не более</w:t>
            </w:r>
            <w:r w:rsidRPr="00FA316B">
              <w:rPr>
                <w:sz w:val="20"/>
                <w:szCs w:val="20"/>
              </w:rPr>
              <w:t xml:space="preserve"> 1,5 дюйма (38 мм), Длина – </w:t>
            </w:r>
            <w:r>
              <w:rPr>
                <w:sz w:val="20"/>
                <w:szCs w:val="20"/>
              </w:rPr>
              <w:t xml:space="preserve">не более </w:t>
            </w:r>
            <w:r w:rsidRPr="00FA316B">
              <w:rPr>
                <w:sz w:val="20"/>
                <w:szCs w:val="20"/>
              </w:rPr>
              <w:t xml:space="preserve"> 6,0 дюймов (153 мм) Непрерывное регулирование скорости -800 об/мин;  Катетеризация</w:t>
            </w:r>
            <w:r>
              <w:rPr>
                <w:sz w:val="20"/>
                <w:szCs w:val="20"/>
              </w:rPr>
              <w:t>.</w:t>
            </w:r>
            <w:r w:rsidRPr="00FA316B">
              <w:rPr>
                <w:sz w:val="20"/>
                <w:szCs w:val="20"/>
              </w:rPr>
              <w:t xml:space="preserve"> Макс диаметр </w:t>
            </w:r>
            <w:r>
              <w:rPr>
                <w:sz w:val="20"/>
                <w:szCs w:val="20"/>
              </w:rPr>
              <w:t xml:space="preserve">не менее </w:t>
            </w:r>
            <w:r w:rsidRPr="00FA316B">
              <w:rPr>
                <w:sz w:val="20"/>
                <w:szCs w:val="20"/>
              </w:rPr>
              <w:t xml:space="preserve">4 </w:t>
            </w:r>
            <w:proofErr w:type="gramStart"/>
            <w:r w:rsidRPr="00FA316B">
              <w:rPr>
                <w:sz w:val="20"/>
                <w:szCs w:val="20"/>
              </w:rPr>
              <w:t xml:space="preserve">мм;   </w:t>
            </w:r>
            <w:proofErr w:type="gramEnd"/>
            <w:r w:rsidRPr="00FA316B">
              <w:rPr>
                <w:sz w:val="20"/>
                <w:szCs w:val="20"/>
              </w:rPr>
              <w:t xml:space="preserve">Рабочее напряжение 9,6-9,9 В </w:t>
            </w:r>
            <w:proofErr w:type="spellStart"/>
            <w:r w:rsidRPr="00FA316B">
              <w:rPr>
                <w:sz w:val="20"/>
                <w:szCs w:val="20"/>
              </w:rPr>
              <w:t>пост.тока</w:t>
            </w:r>
            <w:proofErr w:type="spellEnd"/>
            <w:r w:rsidRPr="00FA316B">
              <w:rPr>
                <w:sz w:val="20"/>
                <w:szCs w:val="20"/>
              </w:rPr>
              <w:t xml:space="preserve">;  Емкость аккумулятора  </w:t>
            </w:r>
            <w:r>
              <w:rPr>
                <w:sz w:val="20"/>
                <w:szCs w:val="20"/>
              </w:rPr>
              <w:t xml:space="preserve">не менее </w:t>
            </w:r>
            <w:r w:rsidRPr="00FA316B">
              <w:rPr>
                <w:sz w:val="20"/>
                <w:szCs w:val="20"/>
              </w:rPr>
              <w:t xml:space="preserve">2,2 </w:t>
            </w:r>
            <w:proofErr w:type="spellStart"/>
            <w:r w:rsidRPr="00FA316B">
              <w:rPr>
                <w:sz w:val="20"/>
                <w:szCs w:val="20"/>
              </w:rPr>
              <w:t>Ач</w:t>
            </w:r>
            <w:proofErr w:type="spellEnd"/>
            <w:r w:rsidRPr="00FA316B">
              <w:rPr>
                <w:sz w:val="20"/>
                <w:szCs w:val="20"/>
              </w:rPr>
              <w:t>;  Питание 150 Вт;</w:t>
            </w:r>
            <w:r>
              <w:rPr>
                <w:sz w:val="20"/>
                <w:szCs w:val="20"/>
              </w:rPr>
              <w:t xml:space="preserve"> </w:t>
            </w:r>
            <w:r w:rsidRPr="00FA316B">
              <w:rPr>
                <w:sz w:val="20"/>
                <w:szCs w:val="20"/>
              </w:rPr>
              <w:t xml:space="preserve">Время зарядки разряженного аккумулятора макс. 45 мин Рабочая температура от 0 до +50°С;  Тип аккумулятора </w:t>
            </w:r>
            <w:proofErr w:type="spellStart"/>
            <w:r w:rsidRPr="00FA316B">
              <w:rPr>
                <w:sz w:val="20"/>
                <w:szCs w:val="20"/>
              </w:rPr>
              <w:t>Li-Ion</w:t>
            </w:r>
            <w:proofErr w:type="spellEnd"/>
            <w:r w:rsidRPr="00FA316B">
              <w:rPr>
                <w:sz w:val="20"/>
                <w:szCs w:val="20"/>
              </w:rPr>
              <w:t>; Степень защиты от поражения электрическим током BF; Защита от проникновения воды PX4.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955E" w14:textId="77777777" w:rsidR="004F7411" w:rsidRPr="005E230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</w:tr>
      <w:tr w:rsidR="004F7411" w:rsidRPr="005E2301" w14:paraId="7B06E222" w14:textId="77777777" w:rsidTr="0075077E">
        <w:trPr>
          <w:trHeight w:val="14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FD94B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FD41C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030D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i/>
                <w:sz w:val="20"/>
                <w:szCs w:val="20"/>
              </w:rPr>
            </w:pPr>
            <w:r w:rsidRPr="005E2301">
              <w:rPr>
                <w:i/>
                <w:sz w:val="20"/>
                <w:szCs w:val="20"/>
              </w:rPr>
              <w:t>Дополнительные комплектующие</w:t>
            </w:r>
          </w:p>
        </w:tc>
      </w:tr>
      <w:tr w:rsidR="004F7411" w:rsidRPr="00BF6511" w14:paraId="268F617F" w14:textId="77777777" w:rsidTr="0075077E">
        <w:trPr>
          <w:gridAfter w:val="1"/>
          <w:wAfter w:w="48" w:type="dxa"/>
          <w:trHeight w:val="14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3F71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4AD16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196F" w14:textId="77777777" w:rsidR="004F7411" w:rsidRPr="005E2301" w:rsidRDefault="004F7411" w:rsidP="00B20AE8">
            <w:pPr>
              <w:widowControl w:val="0"/>
              <w:ind w:left="-102" w:right="-1525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   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754B" w14:textId="77777777" w:rsidR="004F7411" w:rsidRDefault="004F7411" w:rsidP="00B20AE8">
            <w:pPr>
              <w:jc w:val="center"/>
              <w:rPr>
                <w:color w:val="000000"/>
                <w:sz w:val="20"/>
                <w:szCs w:val="20"/>
              </w:rPr>
            </w:pPr>
            <w:r w:rsidRPr="007120EE">
              <w:rPr>
                <w:color w:val="000000"/>
                <w:sz w:val="20"/>
                <w:szCs w:val="20"/>
              </w:rPr>
              <w:t xml:space="preserve">Кейс для батареи большой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7A0A" w14:textId="77777777" w:rsidR="004F7411" w:rsidRDefault="004F7411" w:rsidP="00B20AE8">
            <w:pPr>
              <w:rPr>
                <w:color w:val="000000"/>
                <w:sz w:val="20"/>
                <w:szCs w:val="20"/>
              </w:rPr>
            </w:pPr>
            <w:r w:rsidRPr="001876C6">
              <w:rPr>
                <w:color w:val="000000"/>
                <w:sz w:val="20"/>
                <w:szCs w:val="20"/>
              </w:rPr>
              <w:t xml:space="preserve">Чехол, стерилизуемый для не стерилизуемого большого аккумулятора, черного цвета, имеет салазки для быстрого соединения с рукоятками. Герметично закрывающийся. Корпус и крышка чехла выполнены из </w:t>
            </w:r>
            <w:r>
              <w:rPr>
                <w:color w:val="000000"/>
                <w:sz w:val="20"/>
                <w:szCs w:val="20"/>
              </w:rPr>
              <w:t xml:space="preserve">алюминия. </w:t>
            </w:r>
            <w:r w:rsidRPr="001876C6">
              <w:rPr>
                <w:color w:val="000000"/>
                <w:sz w:val="20"/>
                <w:szCs w:val="20"/>
              </w:rPr>
              <w:t xml:space="preserve">Отсутствие соединительных проводов внутри корпуса (контакт от аккумулятора передается посредством цельной </w:t>
            </w:r>
            <w:r>
              <w:rPr>
                <w:color w:val="000000"/>
                <w:sz w:val="20"/>
                <w:szCs w:val="20"/>
              </w:rPr>
              <w:t>алюминиевой</w:t>
            </w:r>
            <w:r w:rsidRPr="001876C6">
              <w:rPr>
                <w:color w:val="000000"/>
                <w:sz w:val="20"/>
                <w:szCs w:val="20"/>
              </w:rPr>
              <w:t xml:space="preserve"> пластины, что исключает возможность повреждения паяных и других дополнительных соединений. Металлический, стойкий к обработке рычаг, открывающий и закрывающий крышку контейнера, уплотняющая термостойкая резиновая лента. Крепление - защелкивающийся механизм с закрепляющей "лапкой". </w:t>
            </w:r>
            <w:proofErr w:type="gramStart"/>
            <w:r w:rsidRPr="001876C6">
              <w:rPr>
                <w:color w:val="000000"/>
                <w:sz w:val="20"/>
                <w:szCs w:val="20"/>
              </w:rPr>
              <w:t>Размеры :</w:t>
            </w:r>
            <w:proofErr w:type="gramEnd"/>
            <w:r w:rsidRPr="001876C6">
              <w:rPr>
                <w:color w:val="000000"/>
                <w:sz w:val="20"/>
                <w:szCs w:val="20"/>
              </w:rPr>
              <w:t xml:space="preserve"> длина</w:t>
            </w:r>
            <w:r>
              <w:rPr>
                <w:color w:val="000000"/>
                <w:sz w:val="20"/>
                <w:szCs w:val="20"/>
              </w:rPr>
              <w:t xml:space="preserve"> –</w:t>
            </w:r>
            <w:r w:rsidRPr="001876C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не более </w:t>
            </w:r>
            <w:r w:rsidRPr="001876C6">
              <w:rPr>
                <w:color w:val="000000"/>
                <w:sz w:val="20"/>
                <w:szCs w:val="20"/>
              </w:rPr>
              <w:lastRenderedPageBreak/>
              <w:t>97 мм, ширина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876C6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 xml:space="preserve">не более </w:t>
            </w:r>
            <w:r w:rsidRPr="001876C6">
              <w:rPr>
                <w:color w:val="000000"/>
                <w:sz w:val="20"/>
                <w:szCs w:val="20"/>
              </w:rPr>
              <w:t>70 мм, высота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876C6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не более</w:t>
            </w:r>
            <w:r w:rsidRPr="001876C6">
              <w:rPr>
                <w:color w:val="000000"/>
                <w:sz w:val="20"/>
                <w:szCs w:val="20"/>
              </w:rPr>
              <w:t xml:space="preserve"> 85 мм, масса- </w:t>
            </w:r>
            <w:r>
              <w:rPr>
                <w:color w:val="000000"/>
                <w:sz w:val="20"/>
                <w:szCs w:val="20"/>
              </w:rPr>
              <w:t xml:space="preserve">не более </w:t>
            </w:r>
            <w:r w:rsidRPr="001876C6">
              <w:rPr>
                <w:color w:val="000000"/>
                <w:sz w:val="20"/>
                <w:szCs w:val="20"/>
              </w:rPr>
              <w:t>0,17 кг Батарея аккумуляторная большая  для системы хирургической. Материал: литий-ионный (</w:t>
            </w:r>
            <w:proofErr w:type="spellStart"/>
            <w:r w:rsidRPr="001876C6">
              <w:rPr>
                <w:color w:val="000000"/>
                <w:sz w:val="20"/>
                <w:szCs w:val="20"/>
              </w:rPr>
              <w:t>Li-Ion</w:t>
            </w:r>
            <w:proofErr w:type="spellEnd"/>
            <w:r w:rsidRPr="001876C6">
              <w:rPr>
                <w:color w:val="000000"/>
                <w:sz w:val="20"/>
                <w:szCs w:val="20"/>
              </w:rPr>
              <w:t xml:space="preserve">). Имеет </w:t>
            </w:r>
            <w:r>
              <w:rPr>
                <w:color w:val="000000"/>
                <w:sz w:val="20"/>
                <w:szCs w:val="20"/>
              </w:rPr>
              <w:t xml:space="preserve">не менее </w:t>
            </w:r>
            <w:r w:rsidRPr="001876C6">
              <w:rPr>
                <w:color w:val="000000"/>
                <w:sz w:val="20"/>
                <w:szCs w:val="20"/>
              </w:rPr>
              <w:t xml:space="preserve">3 латунных контакта: 1) Плюс 2) Нейтральный 3) Минус. Кол-во элементов внутри батареи </w:t>
            </w:r>
            <w:r>
              <w:rPr>
                <w:color w:val="000000"/>
                <w:sz w:val="20"/>
                <w:szCs w:val="20"/>
              </w:rPr>
              <w:t xml:space="preserve">не менее </w:t>
            </w:r>
            <w:r w:rsidRPr="001876C6">
              <w:rPr>
                <w:color w:val="000000"/>
                <w:sz w:val="20"/>
                <w:szCs w:val="20"/>
              </w:rPr>
              <w:t xml:space="preserve">6 шт. </w:t>
            </w:r>
            <w:r>
              <w:rPr>
                <w:color w:val="000000"/>
                <w:sz w:val="20"/>
                <w:szCs w:val="20"/>
              </w:rPr>
              <w:t>не менее</w:t>
            </w:r>
            <w:r w:rsidRPr="001876C6">
              <w:rPr>
                <w:color w:val="000000"/>
                <w:sz w:val="20"/>
                <w:szCs w:val="20"/>
              </w:rPr>
              <w:t xml:space="preserve"> 3,6 В. Соединение элементов - параллельно-последовательное для повышения напряжения и общей ёмкости. Должен иметь световой индикатор на аккумуляторе, сообщающий о практически полном разряде батареи. Индикатор 2х цветовой: красный(разряжен), зеленый(заряжен). Кол-во (150 циклов заряд/разряд) Должен обеспечить 26,5 минут непрерывной работы при лёгкой нагрузке (5A), 8,8 мин при средней (15 А), 4,4 мин при тяжёлой (30 А).  Вольтаж: 9,6-9,9 Вольт, Емкость: </w:t>
            </w:r>
            <w:r>
              <w:rPr>
                <w:color w:val="000000"/>
                <w:sz w:val="20"/>
                <w:szCs w:val="20"/>
              </w:rPr>
              <w:t xml:space="preserve">не менее </w:t>
            </w:r>
            <w:r w:rsidRPr="001876C6">
              <w:rPr>
                <w:color w:val="000000"/>
                <w:sz w:val="20"/>
                <w:szCs w:val="20"/>
              </w:rPr>
              <w:t xml:space="preserve">2,2 А-ч, Запоминающие устройства в батарее: микрочип, запоминающий количество циклов перезарядок. Имеет встроенную светодиодную индикацию текущей ёмкости батареи.  Размеры аккумулятора: Длина: </w:t>
            </w:r>
            <w:r>
              <w:rPr>
                <w:color w:val="000000"/>
                <w:sz w:val="20"/>
                <w:szCs w:val="20"/>
              </w:rPr>
              <w:t xml:space="preserve">не более </w:t>
            </w:r>
            <w:r w:rsidRPr="001876C6">
              <w:rPr>
                <w:color w:val="000000"/>
                <w:sz w:val="20"/>
                <w:szCs w:val="20"/>
              </w:rPr>
              <w:t xml:space="preserve">84 мм, Ширина: </w:t>
            </w:r>
            <w:r>
              <w:rPr>
                <w:color w:val="000000"/>
                <w:sz w:val="20"/>
                <w:szCs w:val="20"/>
              </w:rPr>
              <w:t xml:space="preserve">не более </w:t>
            </w:r>
            <w:r w:rsidRPr="001876C6">
              <w:rPr>
                <w:color w:val="000000"/>
                <w:sz w:val="20"/>
                <w:szCs w:val="20"/>
              </w:rPr>
              <w:t xml:space="preserve">63 мм, Высота: </w:t>
            </w:r>
            <w:r>
              <w:rPr>
                <w:color w:val="000000"/>
                <w:sz w:val="20"/>
                <w:szCs w:val="20"/>
              </w:rPr>
              <w:t xml:space="preserve">не более </w:t>
            </w:r>
            <w:proofErr w:type="gramStart"/>
            <w:r w:rsidRPr="001876C6">
              <w:rPr>
                <w:color w:val="000000"/>
                <w:sz w:val="20"/>
                <w:szCs w:val="20"/>
              </w:rPr>
              <w:t>56  мм</w:t>
            </w:r>
            <w:proofErr w:type="gramEnd"/>
            <w:r w:rsidRPr="001876C6">
              <w:rPr>
                <w:color w:val="000000"/>
                <w:sz w:val="20"/>
                <w:szCs w:val="20"/>
              </w:rPr>
              <w:t xml:space="preserve">, Масса прим.: </w:t>
            </w:r>
            <w:r>
              <w:rPr>
                <w:color w:val="000000"/>
                <w:sz w:val="20"/>
                <w:szCs w:val="20"/>
              </w:rPr>
              <w:t xml:space="preserve">не более </w:t>
            </w:r>
            <w:r w:rsidRPr="001876C6">
              <w:rPr>
                <w:color w:val="000000"/>
                <w:sz w:val="20"/>
                <w:szCs w:val="20"/>
              </w:rPr>
              <w:t>410 г. Имеет стальной подвижный фиксатор для плотной фиксации с чехле стерилизуемом.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A987" w14:textId="77777777" w:rsidR="004F7411" w:rsidRPr="005E230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 шт.</w:t>
            </w:r>
          </w:p>
        </w:tc>
      </w:tr>
      <w:tr w:rsidR="004F7411" w:rsidRPr="00BF6511" w14:paraId="3EA67D3C" w14:textId="77777777" w:rsidTr="0075077E">
        <w:trPr>
          <w:gridAfter w:val="1"/>
          <w:wAfter w:w="48" w:type="dxa"/>
          <w:trHeight w:val="14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FEDF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8CEA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AB59" w14:textId="77777777" w:rsidR="004F7411" w:rsidRPr="005E2301" w:rsidRDefault="004F7411" w:rsidP="00B20AE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53F8" w14:textId="77777777" w:rsidR="004F7411" w:rsidRDefault="004F7411" w:rsidP="00B20A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Канал стерилизационный большой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1461" w14:textId="77777777" w:rsidR="004F7411" w:rsidRPr="007120EE" w:rsidRDefault="004F7411" w:rsidP="00B20AE8">
            <w:pPr>
              <w:tabs>
                <w:tab w:val="left" w:pos="7797"/>
              </w:tabs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AC6ECC">
              <w:rPr>
                <w:color w:val="000000"/>
                <w:sz w:val="20"/>
                <w:szCs w:val="20"/>
              </w:rPr>
              <w:t xml:space="preserve">Предназначен для установки модуля питания в </w:t>
            </w:r>
            <w:r>
              <w:rPr>
                <w:color w:val="000000"/>
                <w:sz w:val="20"/>
                <w:szCs w:val="20"/>
              </w:rPr>
              <w:t xml:space="preserve">кейс для батареи </w:t>
            </w:r>
            <w:r w:rsidRPr="00AC6ECC">
              <w:rPr>
                <w:color w:val="000000"/>
                <w:sz w:val="20"/>
                <w:szCs w:val="20"/>
              </w:rPr>
              <w:t>в асептических условиях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C6ECC">
              <w:rPr>
                <w:color w:val="000000"/>
                <w:sz w:val="20"/>
                <w:szCs w:val="20"/>
              </w:rPr>
              <w:t xml:space="preserve"> </w:t>
            </w:r>
            <w:r w:rsidRPr="006759A4">
              <w:rPr>
                <w:color w:val="000000"/>
                <w:sz w:val="20"/>
                <w:szCs w:val="20"/>
              </w:rPr>
              <w:t xml:space="preserve">Габариты: высота не более </w:t>
            </w:r>
            <w:r>
              <w:rPr>
                <w:color w:val="000000"/>
                <w:sz w:val="20"/>
                <w:szCs w:val="20"/>
              </w:rPr>
              <w:t>37</w:t>
            </w:r>
            <w:r w:rsidRPr="006759A4">
              <w:rPr>
                <w:color w:val="000000"/>
                <w:sz w:val="20"/>
                <w:szCs w:val="20"/>
              </w:rPr>
              <w:t xml:space="preserve"> мм, ширина не более </w:t>
            </w:r>
            <w:r>
              <w:rPr>
                <w:color w:val="000000"/>
                <w:sz w:val="20"/>
                <w:szCs w:val="20"/>
              </w:rPr>
              <w:t>103,5</w:t>
            </w:r>
            <w:r w:rsidRPr="006759A4">
              <w:rPr>
                <w:color w:val="000000"/>
                <w:sz w:val="20"/>
                <w:szCs w:val="20"/>
              </w:rPr>
              <w:t xml:space="preserve"> мм, длина не более </w:t>
            </w:r>
            <w:r>
              <w:rPr>
                <w:color w:val="000000"/>
                <w:sz w:val="20"/>
                <w:szCs w:val="20"/>
              </w:rPr>
              <w:t>150,2</w:t>
            </w:r>
            <w:r w:rsidRPr="006759A4">
              <w:rPr>
                <w:color w:val="000000"/>
                <w:sz w:val="20"/>
                <w:szCs w:val="20"/>
              </w:rPr>
              <w:t xml:space="preserve"> мм</w:t>
            </w:r>
            <w:r>
              <w:rPr>
                <w:color w:val="000000"/>
                <w:sz w:val="20"/>
                <w:szCs w:val="20"/>
              </w:rPr>
              <w:t>, вес не более 0,077</w:t>
            </w:r>
            <w:r w:rsidRPr="008356F4">
              <w:rPr>
                <w:color w:val="000000"/>
                <w:sz w:val="20"/>
                <w:szCs w:val="20"/>
              </w:rPr>
              <w:t xml:space="preserve"> кг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Материал изготовления: </w:t>
            </w:r>
            <w:proofErr w:type="spellStart"/>
            <w:r>
              <w:rPr>
                <w:sz w:val="20"/>
                <w:szCs w:val="20"/>
              </w:rPr>
              <w:t>автоклавируемый</w:t>
            </w:r>
            <w:proofErr w:type="spellEnd"/>
            <w:r>
              <w:rPr>
                <w:sz w:val="20"/>
                <w:szCs w:val="20"/>
              </w:rPr>
              <w:t xml:space="preserve"> пластик</w:t>
            </w:r>
            <w:r w:rsidRPr="00A16B15">
              <w:rPr>
                <w:sz w:val="20"/>
                <w:szCs w:val="20"/>
              </w:rPr>
              <w:t>.</w:t>
            </w:r>
          </w:p>
          <w:p w14:paraId="22EDAB6D" w14:textId="77777777" w:rsidR="004F7411" w:rsidRDefault="004F7411" w:rsidP="00B20A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3471" w14:textId="77777777" w:rsidR="004F7411" w:rsidRPr="00BF651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F6511">
              <w:rPr>
                <w:sz w:val="20"/>
                <w:szCs w:val="20"/>
              </w:rPr>
              <w:t>2 шт.</w:t>
            </w:r>
          </w:p>
        </w:tc>
      </w:tr>
      <w:tr w:rsidR="004F7411" w:rsidRPr="00BF6511" w14:paraId="2736F866" w14:textId="77777777" w:rsidTr="0075077E">
        <w:trPr>
          <w:gridAfter w:val="1"/>
          <w:wAfter w:w="48" w:type="dxa"/>
          <w:trHeight w:val="14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4AC1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8D6E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7B18" w14:textId="77777777" w:rsidR="004F7411" w:rsidRDefault="004F7411" w:rsidP="00B20AE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2228" w14:textId="77777777" w:rsidR="004F7411" w:rsidRDefault="004F7411" w:rsidP="00B20A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Насадка 1/4”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3B96" w14:textId="77777777" w:rsidR="004F7411" w:rsidRPr="00A16B15" w:rsidRDefault="004F7411" w:rsidP="00B20AE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16B15">
              <w:rPr>
                <w:sz w:val="20"/>
                <w:szCs w:val="20"/>
              </w:rPr>
              <w:t>Патро</w:t>
            </w:r>
            <w:r>
              <w:rPr>
                <w:sz w:val="20"/>
                <w:szCs w:val="20"/>
              </w:rPr>
              <w:t>н с ключевым соединением до 8</w:t>
            </w:r>
            <w:r w:rsidRPr="00A16B15">
              <w:rPr>
                <w:sz w:val="20"/>
                <w:szCs w:val="20"/>
              </w:rPr>
              <w:t xml:space="preserve">мм, 3-х кулачковый механизм фиксации. Возможность фиксации любых сверл диаметром до </w:t>
            </w:r>
            <w:r>
              <w:rPr>
                <w:sz w:val="20"/>
                <w:szCs w:val="20"/>
              </w:rPr>
              <w:t>8</w:t>
            </w:r>
            <w:r w:rsidRPr="00A16B15">
              <w:rPr>
                <w:sz w:val="20"/>
                <w:szCs w:val="20"/>
              </w:rPr>
              <w:t xml:space="preserve"> мм. Количество зубцов фиксационного механизма: не менее 31, количество граней хвостовика: не менее 6. Количество специальных прорезей для более надежной и точной фиксации хвостовика патрона в дрели: не менее 6. Наличие на хвостовике выемки для быстрой фиксации к дрели и предотвращению выпадения патрона.</w:t>
            </w:r>
          </w:p>
          <w:p w14:paraId="7179C846" w14:textId="77777777" w:rsidR="004F7411" w:rsidRDefault="004F7411" w:rsidP="00B20A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1D03" w14:textId="77777777" w:rsidR="004F7411" w:rsidRPr="00BF651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</w:tr>
      <w:tr w:rsidR="004F7411" w:rsidRPr="00BF6511" w14:paraId="75849763" w14:textId="77777777" w:rsidTr="0075077E">
        <w:trPr>
          <w:gridAfter w:val="1"/>
          <w:wAfter w:w="48" w:type="dxa"/>
          <w:trHeight w:val="14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21A6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8073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7686" w14:textId="77777777" w:rsidR="004F7411" w:rsidRDefault="004F7411" w:rsidP="00B20AE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CCBC" w14:textId="77777777" w:rsidR="004F7411" w:rsidRDefault="004F7411" w:rsidP="00B20A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Насадка быстроразъемная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1F96" w14:textId="77777777" w:rsidR="004F7411" w:rsidRPr="00A16B15" w:rsidRDefault="004F7411" w:rsidP="00B20AE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16B15">
              <w:rPr>
                <w:sz w:val="20"/>
                <w:szCs w:val="20"/>
              </w:rPr>
              <w:t>Патрон</w:t>
            </w:r>
            <w:r w:rsidRPr="00231E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HUDSON</w:t>
            </w:r>
            <w:r w:rsidRPr="00A16B15">
              <w:rPr>
                <w:sz w:val="20"/>
                <w:szCs w:val="20"/>
              </w:rPr>
              <w:t xml:space="preserve"> должен быть</w:t>
            </w:r>
            <w:r w:rsidRPr="00A16B15">
              <w:rPr>
                <w:b/>
                <w:sz w:val="20"/>
                <w:szCs w:val="20"/>
              </w:rPr>
              <w:t xml:space="preserve"> </w:t>
            </w:r>
            <w:r w:rsidRPr="00A16B15">
              <w:rPr>
                <w:sz w:val="20"/>
                <w:szCs w:val="20"/>
              </w:rPr>
              <w:t xml:space="preserve">с быстрым </w:t>
            </w:r>
            <w:proofErr w:type="spellStart"/>
            <w:r w:rsidRPr="00A16B15">
              <w:rPr>
                <w:sz w:val="20"/>
                <w:szCs w:val="20"/>
              </w:rPr>
              <w:t>бесключевым</w:t>
            </w:r>
            <w:proofErr w:type="spellEnd"/>
            <w:r w:rsidRPr="00A16B15">
              <w:rPr>
                <w:sz w:val="20"/>
                <w:szCs w:val="20"/>
              </w:rPr>
              <w:t xml:space="preserve"> соединением. Количество граней хвостовика: не менее 6, количество специальных прорезей для более надежной и точной фиксации хвостовика патрона в дрели: не менее 6, наличие на хвостовике выемки для быстрой фиксации к дрели и предотвращению выпадения патрона.</w:t>
            </w:r>
          </w:p>
          <w:p w14:paraId="3495AEC9" w14:textId="77777777" w:rsidR="004F7411" w:rsidRDefault="004F7411" w:rsidP="00B20A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2112" w14:textId="77777777" w:rsidR="004F7411" w:rsidRPr="00BF651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шт.</w:t>
            </w:r>
          </w:p>
        </w:tc>
      </w:tr>
      <w:tr w:rsidR="004F7411" w:rsidRPr="00BF6511" w14:paraId="517E3B87" w14:textId="77777777" w:rsidTr="0075077E">
        <w:trPr>
          <w:gridAfter w:val="1"/>
          <w:wAfter w:w="48" w:type="dxa"/>
          <w:trHeight w:val="14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A7DF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2067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FC24" w14:textId="77777777" w:rsidR="004F7411" w:rsidRDefault="004F7411" w:rsidP="00B20AE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BA0F" w14:textId="77777777" w:rsidR="004F7411" w:rsidRDefault="004F7411" w:rsidP="00B20A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Насадка со спицей </w:t>
            </w:r>
            <w:proofErr w:type="spellStart"/>
            <w:r>
              <w:rPr>
                <w:color w:val="000000"/>
                <w:sz w:val="20"/>
                <w:szCs w:val="20"/>
              </w:rPr>
              <w:t>Киршнера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размер 0.7-</w:t>
            </w:r>
            <w:r w:rsidRPr="007D3B59">
              <w:rPr>
                <w:color w:val="000000"/>
                <w:sz w:val="20"/>
                <w:szCs w:val="20"/>
              </w:rPr>
              <w:t xml:space="preserve">2.0 </w:t>
            </w:r>
            <w:proofErr w:type="spellStart"/>
            <w:r>
              <w:rPr>
                <w:color w:val="000000"/>
                <w:sz w:val="20"/>
                <w:szCs w:val="20"/>
              </w:rPr>
              <w:t>mm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7A824" w14:textId="77777777" w:rsidR="004F7411" w:rsidRPr="00DA1DD6" w:rsidRDefault="004F7411" w:rsidP="00B20AE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Канюлированный</w:t>
            </w:r>
            <w:proofErr w:type="spellEnd"/>
            <w:r w:rsidRPr="00A16B15">
              <w:rPr>
                <w:sz w:val="20"/>
                <w:szCs w:val="20"/>
              </w:rPr>
              <w:t xml:space="preserve">, фиксируется на дрели автоматически без ключа. Насадка оснащается специальным рычагом для перехватывания спицы, фиксация спицы без ключа. Наличие на хвостовике выемки для быстрой фиксации к дрели и предотвращению </w:t>
            </w:r>
            <w:proofErr w:type="spellStart"/>
            <w:r w:rsidRPr="00A16B15">
              <w:rPr>
                <w:sz w:val="20"/>
                <w:szCs w:val="20"/>
              </w:rPr>
              <w:t>выпадания</w:t>
            </w:r>
            <w:proofErr w:type="spellEnd"/>
            <w:r w:rsidRPr="00A16B15">
              <w:rPr>
                <w:sz w:val="20"/>
                <w:szCs w:val="20"/>
              </w:rPr>
              <w:t xml:space="preserve"> патрона. Диаметр фиксируемой спицы- </w:t>
            </w:r>
            <w:r>
              <w:rPr>
                <w:sz w:val="20"/>
                <w:szCs w:val="20"/>
              </w:rPr>
              <w:t>0,7-</w:t>
            </w:r>
            <w:r w:rsidRPr="007120E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Pr="007120EE">
              <w:rPr>
                <w:sz w:val="20"/>
                <w:szCs w:val="20"/>
              </w:rPr>
              <w:t>0</w:t>
            </w:r>
            <w:r w:rsidRPr="00E341E5">
              <w:rPr>
                <w:sz w:val="20"/>
                <w:szCs w:val="20"/>
              </w:rPr>
              <w:t xml:space="preserve"> мм.</w:t>
            </w:r>
            <w:r w:rsidRPr="00DA1DD6">
              <w:rPr>
                <w:sz w:val="20"/>
                <w:szCs w:val="20"/>
              </w:rPr>
              <w:t xml:space="preserve"> </w:t>
            </w:r>
            <w:r w:rsidRPr="00E341E5">
              <w:rPr>
                <w:sz w:val="20"/>
                <w:szCs w:val="20"/>
              </w:rPr>
              <w:t>Передаточное отношение</w:t>
            </w:r>
            <w:r>
              <w:rPr>
                <w:sz w:val="20"/>
                <w:szCs w:val="20"/>
              </w:rPr>
              <w:t xml:space="preserve"> </w:t>
            </w:r>
            <w:r w:rsidRPr="00E341E5">
              <w:rPr>
                <w:sz w:val="20"/>
                <w:szCs w:val="20"/>
              </w:rPr>
              <w:t>1:1</w:t>
            </w:r>
            <w:r>
              <w:rPr>
                <w:sz w:val="20"/>
                <w:szCs w:val="20"/>
              </w:rPr>
              <w:t xml:space="preserve">. </w:t>
            </w:r>
            <w:r w:rsidRPr="00DA1DD6">
              <w:rPr>
                <w:sz w:val="20"/>
                <w:szCs w:val="20"/>
              </w:rPr>
              <w:t xml:space="preserve">Габариты: диаметр не более 26 мм, длина не более 88 мм, вес не более 0,27 кг. </w:t>
            </w:r>
            <w:r>
              <w:rPr>
                <w:sz w:val="20"/>
                <w:szCs w:val="20"/>
              </w:rPr>
              <w:t>Материал изготовления:</w:t>
            </w:r>
            <w:r w:rsidRPr="00E341E5">
              <w:rPr>
                <w:sz w:val="20"/>
                <w:szCs w:val="20"/>
              </w:rPr>
              <w:t xml:space="preserve"> </w:t>
            </w:r>
            <w:r w:rsidRPr="00A16B15">
              <w:rPr>
                <w:sz w:val="20"/>
                <w:szCs w:val="20"/>
              </w:rPr>
              <w:t>нержавеющая сталь</w:t>
            </w:r>
            <w:r>
              <w:rPr>
                <w:sz w:val="20"/>
                <w:szCs w:val="20"/>
              </w:rPr>
              <w:t>.</w:t>
            </w:r>
          </w:p>
          <w:p w14:paraId="03AA4CFE" w14:textId="77777777" w:rsidR="004F7411" w:rsidRPr="00DA1DD6" w:rsidRDefault="004F7411" w:rsidP="00B20AE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4C92" w14:textId="77777777" w:rsidR="004F7411" w:rsidRPr="00BF651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</w:tr>
      <w:tr w:rsidR="004F7411" w:rsidRPr="00BF6511" w14:paraId="6CD9059C" w14:textId="77777777" w:rsidTr="0075077E">
        <w:trPr>
          <w:gridAfter w:val="1"/>
          <w:wAfter w:w="48" w:type="dxa"/>
          <w:trHeight w:val="14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969C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E672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5BFD" w14:textId="77777777" w:rsidR="004F7411" w:rsidRDefault="004F7411" w:rsidP="00B20AE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B1B4" w14:textId="77777777" w:rsidR="004F7411" w:rsidRDefault="004F7411" w:rsidP="00B20A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Насадка со спицей </w:t>
            </w:r>
            <w:proofErr w:type="spellStart"/>
            <w:r>
              <w:rPr>
                <w:color w:val="000000"/>
                <w:sz w:val="20"/>
                <w:szCs w:val="20"/>
              </w:rPr>
              <w:t>Киршнера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размер 2.0-3.2mm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3A75" w14:textId="77777777" w:rsidR="004F7411" w:rsidRPr="00DA1DD6" w:rsidRDefault="004F7411" w:rsidP="00B20AE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Канюлированный</w:t>
            </w:r>
            <w:proofErr w:type="spellEnd"/>
            <w:r w:rsidRPr="00A16B15">
              <w:rPr>
                <w:sz w:val="20"/>
                <w:szCs w:val="20"/>
              </w:rPr>
              <w:t xml:space="preserve">, фиксируется на дрели автоматически без ключа. Насадка оснащается специальным рычагом для перехватывания спицы, фиксация спицы без ключа. Наличие на хвостовике выемки для быстрой </w:t>
            </w:r>
            <w:r w:rsidRPr="00A16B15">
              <w:rPr>
                <w:sz w:val="20"/>
                <w:szCs w:val="20"/>
              </w:rPr>
              <w:lastRenderedPageBreak/>
              <w:t xml:space="preserve">фиксации к дрели и предотвращению </w:t>
            </w:r>
            <w:proofErr w:type="spellStart"/>
            <w:r w:rsidRPr="00A16B15">
              <w:rPr>
                <w:sz w:val="20"/>
                <w:szCs w:val="20"/>
              </w:rPr>
              <w:t>выпадания</w:t>
            </w:r>
            <w:proofErr w:type="spellEnd"/>
            <w:r w:rsidRPr="00A16B15">
              <w:rPr>
                <w:sz w:val="20"/>
                <w:szCs w:val="20"/>
              </w:rPr>
              <w:t xml:space="preserve"> патрона. Диаметр </w:t>
            </w:r>
            <w:proofErr w:type="gramStart"/>
            <w:r w:rsidRPr="00A16B15">
              <w:rPr>
                <w:sz w:val="20"/>
                <w:szCs w:val="20"/>
              </w:rPr>
              <w:t>фиксируемой  спицы</w:t>
            </w:r>
            <w:proofErr w:type="gramEnd"/>
            <w:r w:rsidRPr="00A16B15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2-3,2</w:t>
            </w:r>
            <w:r w:rsidRPr="00E341E5">
              <w:rPr>
                <w:sz w:val="20"/>
                <w:szCs w:val="20"/>
              </w:rPr>
              <w:t xml:space="preserve"> мм.</w:t>
            </w:r>
            <w:r w:rsidRPr="00DA1DD6">
              <w:rPr>
                <w:sz w:val="20"/>
                <w:szCs w:val="20"/>
              </w:rPr>
              <w:t xml:space="preserve"> </w:t>
            </w:r>
            <w:r w:rsidRPr="00E341E5">
              <w:rPr>
                <w:sz w:val="20"/>
                <w:szCs w:val="20"/>
              </w:rPr>
              <w:t>Передаточное отношение</w:t>
            </w:r>
            <w:r>
              <w:rPr>
                <w:sz w:val="20"/>
                <w:szCs w:val="20"/>
              </w:rPr>
              <w:t xml:space="preserve"> </w:t>
            </w:r>
            <w:r w:rsidRPr="00E341E5">
              <w:rPr>
                <w:sz w:val="20"/>
                <w:szCs w:val="20"/>
              </w:rPr>
              <w:t>1:1</w:t>
            </w:r>
            <w:r>
              <w:rPr>
                <w:sz w:val="20"/>
                <w:szCs w:val="20"/>
              </w:rPr>
              <w:t xml:space="preserve">. </w:t>
            </w:r>
            <w:r w:rsidRPr="00DA1DD6">
              <w:rPr>
                <w:sz w:val="20"/>
                <w:szCs w:val="20"/>
              </w:rPr>
              <w:t xml:space="preserve">Габариты: диаметр не более 26 мм, длина не более 88 мм, вес не более 0,27 кг. </w:t>
            </w:r>
            <w:r>
              <w:rPr>
                <w:sz w:val="20"/>
                <w:szCs w:val="20"/>
              </w:rPr>
              <w:t>Материал изготовления:</w:t>
            </w:r>
            <w:r w:rsidRPr="00E341E5">
              <w:rPr>
                <w:sz w:val="20"/>
                <w:szCs w:val="20"/>
              </w:rPr>
              <w:t xml:space="preserve"> </w:t>
            </w:r>
            <w:proofErr w:type="gramStart"/>
            <w:r w:rsidRPr="00A16B15">
              <w:rPr>
                <w:sz w:val="20"/>
                <w:szCs w:val="20"/>
              </w:rPr>
              <w:t xml:space="preserve">нержавеющая </w:t>
            </w:r>
            <w:r>
              <w:rPr>
                <w:sz w:val="20"/>
                <w:szCs w:val="20"/>
              </w:rPr>
              <w:t xml:space="preserve"> </w:t>
            </w:r>
            <w:r w:rsidRPr="00A16B15">
              <w:rPr>
                <w:sz w:val="20"/>
                <w:szCs w:val="20"/>
              </w:rPr>
              <w:t>сталь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14:paraId="3A0F5BEB" w14:textId="77777777" w:rsidR="004F7411" w:rsidRPr="00DA1DD6" w:rsidRDefault="004F7411" w:rsidP="00B20AE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0FCC" w14:textId="77777777" w:rsidR="004F7411" w:rsidRPr="00BF651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шт.</w:t>
            </w:r>
          </w:p>
        </w:tc>
      </w:tr>
      <w:tr w:rsidR="004F7411" w:rsidRPr="00BF6511" w14:paraId="2F6AA002" w14:textId="77777777" w:rsidTr="0075077E">
        <w:trPr>
          <w:gridAfter w:val="1"/>
          <w:wAfter w:w="48" w:type="dxa"/>
          <w:trHeight w:val="14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1F4A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5032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60BD" w14:textId="77777777" w:rsidR="004F7411" w:rsidRDefault="004F7411" w:rsidP="00B20AE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EC95" w14:textId="77777777" w:rsidR="004F7411" w:rsidRDefault="004F7411" w:rsidP="00B20A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Насадка со спицей </w:t>
            </w:r>
            <w:proofErr w:type="spellStart"/>
            <w:r>
              <w:rPr>
                <w:color w:val="000000"/>
                <w:sz w:val="20"/>
                <w:szCs w:val="20"/>
              </w:rPr>
              <w:t>Киршнера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размер 3.0-4.2mm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D344" w14:textId="77777777" w:rsidR="004F7411" w:rsidRPr="00DA1DD6" w:rsidRDefault="004F7411" w:rsidP="00B20AE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Канюлированный</w:t>
            </w:r>
            <w:proofErr w:type="spellEnd"/>
            <w:r w:rsidRPr="00A16B15">
              <w:rPr>
                <w:sz w:val="20"/>
                <w:szCs w:val="20"/>
              </w:rPr>
              <w:t xml:space="preserve">, фиксируется на дрели автоматически без ключа. Насадка оснащается специальным рычагом для перехватывания спицы, фиксация спицы без ключа. Наличие на хвостовике выемки для быстрой фиксации к дрели и предотвращению </w:t>
            </w:r>
            <w:proofErr w:type="spellStart"/>
            <w:r w:rsidRPr="00A16B15">
              <w:rPr>
                <w:sz w:val="20"/>
                <w:szCs w:val="20"/>
              </w:rPr>
              <w:t>выпадания</w:t>
            </w:r>
            <w:proofErr w:type="spellEnd"/>
            <w:r w:rsidRPr="00A16B15">
              <w:rPr>
                <w:sz w:val="20"/>
                <w:szCs w:val="20"/>
              </w:rPr>
              <w:t xml:space="preserve"> патрона. Диаметр </w:t>
            </w:r>
            <w:proofErr w:type="gramStart"/>
            <w:r w:rsidRPr="00A16B15">
              <w:rPr>
                <w:sz w:val="20"/>
                <w:szCs w:val="20"/>
              </w:rPr>
              <w:t>фиксируемой  спицы</w:t>
            </w:r>
            <w:proofErr w:type="gramEnd"/>
            <w:r w:rsidRPr="00A16B15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3-4,2</w:t>
            </w:r>
            <w:r w:rsidRPr="00E341E5">
              <w:rPr>
                <w:sz w:val="20"/>
                <w:szCs w:val="20"/>
              </w:rPr>
              <w:t xml:space="preserve"> мм.</w:t>
            </w:r>
            <w:r w:rsidRPr="00DA1DD6">
              <w:rPr>
                <w:sz w:val="20"/>
                <w:szCs w:val="20"/>
              </w:rPr>
              <w:t xml:space="preserve"> </w:t>
            </w:r>
            <w:r w:rsidRPr="00E341E5">
              <w:rPr>
                <w:sz w:val="20"/>
                <w:szCs w:val="20"/>
              </w:rPr>
              <w:t>Передаточное отношение</w:t>
            </w:r>
            <w:r>
              <w:rPr>
                <w:sz w:val="20"/>
                <w:szCs w:val="20"/>
              </w:rPr>
              <w:t xml:space="preserve"> </w:t>
            </w:r>
            <w:r w:rsidRPr="00E341E5">
              <w:rPr>
                <w:sz w:val="20"/>
                <w:szCs w:val="20"/>
              </w:rPr>
              <w:t>1:1</w:t>
            </w:r>
            <w:r>
              <w:rPr>
                <w:sz w:val="20"/>
                <w:szCs w:val="20"/>
              </w:rPr>
              <w:t xml:space="preserve">. </w:t>
            </w:r>
            <w:r w:rsidRPr="00DA1DD6">
              <w:rPr>
                <w:sz w:val="20"/>
                <w:szCs w:val="20"/>
              </w:rPr>
              <w:t xml:space="preserve">Габариты: диаметр не более 26 мм, длина не более 88 мм, вес не более 0,27 кг. </w:t>
            </w:r>
            <w:r>
              <w:rPr>
                <w:sz w:val="20"/>
                <w:szCs w:val="20"/>
              </w:rPr>
              <w:t>Материал изготовления:</w:t>
            </w:r>
            <w:r w:rsidRPr="00E341E5">
              <w:rPr>
                <w:sz w:val="20"/>
                <w:szCs w:val="20"/>
              </w:rPr>
              <w:t xml:space="preserve"> </w:t>
            </w:r>
            <w:proofErr w:type="gramStart"/>
            <w:r w:rsidRPr="00A16B15">
              <w:rPr>
                <w:sz w:val="20"/>
                <w:szCs w:val="20"/>
              </w:rPr>
              <w:t xml:space="preserve">нержавеющая </w:t>
            </w:r>
            <w:r>
              <w:rPr>
                <w:sz w:val="20"/>
                <w:szCs w:val="20"/>
              </w:rPr>
              <w:t xml:space="preserve"> </w:t>
            </w:r>
            <w:r w:rsidRPr="00A16B15">
              <w:rPr>
                <w:sz w:val="20"/>
                <w:szCs w:val="20"/>
              </w:rPr>
              <w:t>сталь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14:paraId="5F3FA7F3" w14:textId="77777777" w:rsidR="004F7411" w:rsidRDefault="004F7411" w:rsidP="00B20AE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03B9" w14:textId="77777777" w:rsidR="004F7411" w:rsidRPr="00BF651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</w:tr>
      <w:tr w:rsidR="004F7411" w:rsidRPr="00BF6511" w14:paraId="4FF550B2" w14:textId="77777777" w:rsidTr="0075077E">
        <w:trPr>
          <w:gridAfter w:val="1"/>
          <w:wAfter w:w="48" w:type="dxa"/>
          <w:trHeight w:val="14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315D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7EF3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F2AB" w14:textId="77777777" w:rsidR="004F7411" w:rsidRDefault="004F7411" w:rsidP="00B20AE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3B0D" w14:textId="77777777" w:rsidR="004F7411" w:rsidRDefault="004F7411" w:rsidP="00B20AE8">
            <w:pPr>
              <w:jc w:val="center"/>
              <w:rPr>
                <w:color w:val="000000"/>
                <w:sz w:val="20"/>
                <w:szCs w:val="20"/>
              </w:rPr>
            </w:pPr>
            <w:r w:rsidRPr="007120EE">
              <w:rPr>
                <w:color w:val="000000"/>
                <w:sz w:val="20"/>
                <w:szCs w:val="20"/>
              </w:rPr>
              <w:t>Лоток стерилизационный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CA6" w14:textId="77777777" w:rsidR="004F7411" w:rsidRDefault="004F7411" w:rsidP="00B20AE8">
            <w:pPr>
              <w:jc w:val="both"/>
              <w:rPr>
                <w:sz w:val="20"/>
                <w:szCs w:val="20"/>
              </w:rPr>
            </w:pPr>
            <w:r w:rsidRPr="00FA316B">
              <w:rPr>
                <w:sz w:val="20"/>
                <w:szCs w:val="20"/>
              </w:rPr>
              <w:t xml:space="preserve">Контейнер для стерилизации рукояток с принадлежностями, на 2 рукоятки. Вместимость: </w:t>
            </w:r>
            <w:r>
              <w:rPr>
                <w:sz w:val="20"/>
                <w:szCs w:val="20"/>
              </w:rPr>
              <w:t xml:space="preserve">не менее </w:t>
            </w:r>
            <w:r w:rsidRPr="00FA316B">
              <w:rPr>
                <w:sz w:val="20"/>
                <w:szCs w:val="20"/>
              </w:rPr>
              <w:t xml:space="preserve">2 рукоятки. Габариты: вес </w:t>
            </w:r>
            <w:r>
              <w:rPr>
                <w:sz w:val="20"/>
                <w:szCs w:val="20"/>
              </w:rPr>
              <w:t xml:space="preserve">не более </w:t>
            </w:r>
            <w:r w:rsidRPr="00FA316B">
              <w:rPr>
                <w:sz w:val="20"/>
                <w:szCs w:val="20"/>
              </w:rPr>
              <w:t xml:space="preserve">3,65 кг. материал корпуса: алюминий, PEEK, TPE. Устройство зарядное универсальное от сети 220V, возможность одновременной зарядки </w:t>
            </w:r>
            <w:r>
              <w:rPr>
                <w:sz w:val="20"/>
                <w:szCs w:val="20"/>
              </w:rPr>
              <w:t>не менее</w:t>
            </w:r>
            <w:r w:rsidRPr="00FA316B">
              <w:rPr>
                <w:sz w:val="20"/>
                <w:szCs w:val="20"/>
              </w:rPr>
              <w:t xml:space="preserve"> 2х аккумуляторов, отражение цикла зарядки на дисплее, отдельном для каждого гнезда, цикл зарядки включает в себя изначальную полную разрядку батареи, для предотвращения эффекта "памяти". Возможность зарядки не стерилизуемого аккумулятора в асептическом блоке и отдельно от него. Дисплей: жидкокристаллический монохромный, цвет подсветки – синий. Электрические характеристики: Вход: 230 В, 0.9 А, 50-60 Гц, Выход: открытый контур </w:t>
            </w:r>
            <w:r>
              <w:rPr>
                <w:sz w:val="20"/>
                <w:szCs w:val="20"/>
              </w:rPr>
              <w:t xml:space="preserve">не менее </w:t>
            </w:r>
            <w:r w:rsidRPr="00FA316B">
              <w:rPr>
                <w:sz w:val="20"/>
                <w:szCs w:val="20"/>
              </w:rPr>
              <w:t xml:space="preserve">10,8 В. Механические характеристики: Габариты: высота </w:t>
            </w:r>
            <w:r>
              <w:rPr>
                <w:sz w:val="20"/>
                <w:szCs w:val="20"/>
              </w:rPr>
              <w:t xml:space="preserve">не более </w:t>
            </w:r>
            <w:r w:rsidRPr="00FA316B">
              <w:rPr>
                <w:sz w:val="20"/>
                <w:szCs w:val="20"/>
              </w:rPr>
              <w:t xml:space="preserve">110,2 мм, ширина </w:t>
            </w:r>
            <w:r>
              <w:rPr>
                <w:sz w:val="20"/>
                <w:szCs w:val="20"/>
              </w:rPr>
              <w:t>не более</w:t>
            </w:r>
            <w:r w:rsidRPr="00FA316B">
              <w:rPr>
                <w:sz w:val="20"/>
                <w:szCs w:val="20"/>
              </w:rPr>
              <w:t xml:space="preserve"> 240,5 мм, длина </w:t>
            </w:r>
            <w:r>
              <w:rPr>
                <w:sz w:val="20"/>
                <w:szCs w:val="20"/>
              </w:rPr>
              <w:t xml:space="preserve">не более </w:t>
            </w:r>
            <w:r w:rsidRPr="00FA316B">
              <w:rPr>
                <w:sz w:val="20"/>
                <w:szCs w:val="20"/>
              </w:rPr>
              <w:t xml:space="preserve">240 мм, вес </w:t>
            </w:r>
            <w:r>
              <w:rPr>
                <w:sz w:val="20"/>
                <w:szCs w:val="20"/>
              </w:rPr>
              <w:t xml:space="preserve">не более </w:t>
            </w:r>
            <w:r w:rsidRPr="00FA316B">
              <w:rPr>
                <w:sz w:val="20"/>
                <w:szCs w:val="20"/>
              </w:rPr>
              <w:t>1,7 кг.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CEB8" w14:textId="77777777" w:rsidR="004F7411" w:rsidRPr="00BF651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шт.</w:t>
            </w:r>
          </w:p>
        </w:tc>
      </w:tr>
      <w:tr w:rsidR="004F7411" w:rsidRPr="005E2301" w14:paraId="08DA1AFB" w14:textId="77777777" w:rsidTr="0075077E">
        <w:trPr>
          <w:trHeight w:val="1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8D37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3492" w14:textId="77777777" w:rsidR="004F7411" w:rsidRPr="005E2301" w:rsidRDefault="004F7411" w:rsidP="00B20AE8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AAB7" w14:textId="77777777" w:rsidR="004F7411" w:rsidRPr="005E230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220 В/50-60 Гц</w:t>
            </w:r>
          </w:p>
        </w:tc>
      </w:tr>
      <w:tr w:rsidR="004F7411" w:rsidRPr="005E2301" w14:paraId="1284F4A0" w14:textId="77777777" w:rsidTr="0075077E">
        <w:trPr>
          <w:trHeight w:val="4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C343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9E08" w14:textId="77777777" w:rsidR="004F7411" w:rsidRPr="00B7564B" w:rsidRDefault="004F7411" w:rsidP="00B20AE8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ab/>
            </w:r>
          </w:p>
          <w:p w14:paraId="41BF77B1" w14:textId="77777777" w:rsidR="004F7411" w:rsidRPr="005E2301" w:rsidRDefault="004F7411" w:rsidP="00B20AE8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Условия осуществления поставки медицинской техники (в соответствии с ИНКОТЕРМС 2020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9285" w14:textId="77777777" w:rsidR="004F7411" w:rsidRPr="005E230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DDP пункт назначения:</w:t>
            </w:r>
          </w:p>
        </w:tc>
      </w:tr>
      <w:tr w:rsidR="004F7411" w:rsidRPr="005E2301" w14:paraId="2620E535" w14:textId="77777777" w:rsidTr="0075077E">
        <w:trPr>
          <w:trHeight w:val="4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5EB7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5BFD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 xml:space="preserve">Срок поставки медицинской техники и место </w:t>
            </w:r>
            <w:proofErr w:type="spellStart"/>
            <w:r w:rsidRPr="00B7564B">
              <w:rPr>
                <w:b/>
                <w:sz w:val="20"/>
                <w:szCs w:val="20"/>
              </w:rPr>
              <w:t>дислокаци</w:t>
            </w:r>
            <w:proofErr w:type="spellEnd"/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3513" w14:textId="4C7C5E9C" w:rsidR="004F7411" w:rsidRPr="005E2301" w:rsidRDefault="004F7411" w:rsidP="004F7411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 xml:space="preserve"> </w:t>
            </w:r>
            <w:r w:rsidRPr="00B74189">
              <w:rPr>
                <w:sz w:val="20"/>
                <w:szCs w:val="20"/>
              </w:rPr>
              <w:t>Павлодар, улица Щедрина, 63</w:t>
            </w:r>
            <w:r>
              <w:rPr>
                <w:sz w:val="20"/>
                <w:szCs w:val="20"/>
              </w:rPr>
              <w:t xml:space="preserve"> </w:t>
            </w:r>
            <w:r w:rsidRPr="00B74189">
              <w:rPr>
                <w:sz w:val="20"/>
                <w:szCs w:val="20"/>
              </w:rPr>
              <w:t>по заявке заказчика в течение 15 календарных дней с момента заключение договора.</w:t>
            </w:r>
          </w:p>
        </w:tc>
      </w:tr>
      <w:tr w:rsidR="004F7411" w:rsidRPr="005E2301" w14:paraId="1BDCED34" w14:textId="77777777" w:rsidTr="0075077E">
        <w:trPr>
          <w:trHeight w:val="4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EAC9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F444" w14:textId="77777777" w:rsidR="004F7411" w:rsidRPr="005E2301" w:rsidRDefault="004F7411" w:rsidP="00E5774F">
            <w:pPr>
              <w:widowControl w:val="0"/>
              <w:ind w:right="-108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A6FA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Гарантийное сервисное обслуживание медицинской техники не менее 37 месяцев.</w:t>
            </w:r>
          </w:p>
          <w:p w14:paraId="2429893B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14:paraId="6882700D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6F1197D5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замену отработавших ресурс составных частей;</w:t>
            </w:r>
          </w:p>
          <w:p w14:paraId="10FAC2EA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14:paraId="7F143A49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14:paraId="460CF3F6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14:paraId="79F7FE81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B7564B">
              <w:rPr>
                <w:sz w:val="20"/>
                <w:szCs w:val="20"/>
              </w:rPr>
              <w:t>блочно</w:t>
            </w:r>
            <w:proofErr w:type="spellEnd"/>
            <w:r w:rsidRPr="00B7564B">
              <w:rPr>
                <w:sz w:val="20"/>
                <w:szCs w:val="20"/>
              </w:rPr>
              <w:t>-узловой разборкой);</w:t>
            </w:r>
          </w:p>
          <w:p w14:paraId="39EB8869" w14:textId="77777777" w:rsidR="004F7411" w:rsidRPr="005E230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4F7411" w:rsidRPr="005E2301" w14:paraId="37459C42" w14:textId="77777777" w:rsidTr="0075077E">
        <w:trPr>
          <w:trHeight w:val="4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9B31" w14:textId="77777777" w:rsidR="004F7411" w:rsidRDefault="004F7411" w:rsidP="00B20AE8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5C39" w14:textId="77777777" w:rsidR="004F7411" w:rsidRPr="009A5EDF" w:rsidRDefault="004F7411" w:rsidP="00B20AE8">
            <w:pPr>
              <w:widowControl w:val="0"/>
              <w:ind w:right="595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Требования к сопутствующим услугам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E41A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</w:t>
            </w:r>
            <w:r w:rsidRPr="00B7564B">
              <w:rPr>
                <w:sz w:val="20"/>
                <w:szCs w:val="20"/>
              </w:rPr>
              <w:lastRenderedPageBreak/>
              <w:t>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5AB39AC7" w14:textId="77777777" w:rsidR="004F7411" w:rsidRPr="00F84CF5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B7564B">
              <w:rPr>
                <w:sz w:val="20"/>
                <w:szCs w:val="20"/>
              </w:rPr>
              <w:t>прединсталляционных</w:t>
            </w:r>
            <w:proofErr w:type="spellEnd"/>
            <w:r w:rsidRPr="00B7564B">
              <w:rPr>
                <w:sz w:val="20"/>
                <w:szCs w:val="20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B7564B">
              <w:rPr>
                <w:sz w:val="20"/>
                <w:szCs w:val="20"/>
              </w:rPr>
              <w:t>прединсталляционной</w:t>
            </w:r>
            <w:proofErr w:type="spellEnd"/>
            <w:r w:rsidRPr="00B7564B">
              <w:rPr>
                <w:sz w:val="20"/>
                <w:szCs w:val="20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04887343" w14:textId="77777777" w:rsidR="004F7411" w:rsidRDefault="004F7411" w:rsidP="004F7411"/>
    <w:p w14:paraId="419248A5" w14:textId="77777777" w:rsidR="004F7411" w:rsidRDefault="004F7411"/>
    <w:sectPr w:rsidR="004F7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092"/>
    <w:rsid w:val="00036688"/>
    <w:rsid w:val="000876CE"/>
    <w:rsid w:val="000C53B8"/>
    <w:rsid w:val="00141E26"/>
    <w:rsid w:val="001659D7"/>
    <w:rsid w:val="001D7F38"/>
    <w:rsid w:val="00212D41"/>
    <w:rsid w:val="0027303C"/>
    <w:rsid w:val="00286D5E"/>
    <w:rsid w:val="00342644"/>
    <w:rsid w:val="00382D7E"/>
    <w:rsid w:val="003838C2"/>
    <w:rsid w:val="00391A82"/>
    <w:rsid w:val="003B79C1"/>
    <w:rsid w:val="0042521D"/>
    <w:rsid w:val="00476D88"/>
    <w:rsid w:val="004B3806"/>
    <w:rsid w:val="004C1B59"/>
    <w:rsid w:val="004F7411"/>
    <w:rsid w:val="00536DE6"/>
    <w:rsid w:val="00544DB0"/>
    <w:rsid w:val="00564069"/>
    <w:rsid w:val="00595C26"/>
    <w:rsid w:val="007120EE"/>
    <w:rsid w:val="0075077E"/>
    <w:rsid w:val="0075383A"/>
    <w:rsid w:val="00782F2D"/>
    <w:rsid w:val="007D3B59"/>
    <w:rsid w:val="00802FF8"/>
    <w:rsid w:val="008F333F"/>
    <w:rsid w:val="00900A6A"/>
    <w:rsid w:val="00954814"/>
    <w:rsid w:val="009A5EDF"/>
    <w:rsid w:val="009E04A2"/>
    <w:rsid w:val="009E1474"/>
    <w:rsid w:val="00B56561"/>
    <w:rsid w:val="00BE4B9E"/>
    <w:rsid w:val="00BF6511"/>
    <w:rsid w:val="00D06F45"/>
    <w:rsid w:val="00D13EF3"/>
    <w:rsid w:val="00D142F4"/>
    <w:rsid w:val="00D353B0"/>
    <w:rsid w:val="00D37ED1"/>
    <w:rsid w:val="00D95E8E"/>
    <w:rsid w:val="00DA1DD6"/>
    <w:rsid w:val="00DB2092"/>
    <w:rsid w:val="00DD276E"/>
    <w:rsid w:val="00E43AF3"/>
    <w:rsid w:val="00E5774F"/>
    <w:rsid w:val="00E77C8E"/>
    <w:rsid w:val="00E82739"/>
    <w:rsid w:val="00ED2BBC"/>
    <w:rsid w:val="00ED5209"/>
    <w:rsid w:val="00EF798E"/>
    <w:rsid w:val="00F1730E"/>
    <w:rsid w:val="00F2487F"/>
    <w:rsid w:val="00F355AD"/>
    <w:rsid w:val="00F601B7"/>
    <w:rsid w:val="00F84CF5"/>
    <w:rsid w:val="00FA316B"/>
    <w:rsid w:val="00FA333C"/>
    <w:rsid w:val="00FA6EAA"/>
    <w:rsid w:val="00FC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EC043"/>
  <w15:chartTrackingRefBased/>
  <w15:docId w15:val="{BED7738D-37ED-439F-835D-A769EE58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A316B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FA316B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FA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A316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A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D37ED1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D37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F4E5B-24A2-4FF1-9385-E92337281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3111</Words>
  <Characters>17736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Олейник</dc:creator>
  <cp:keywords/>
  <dc:description/>
  <cp:lastModifiedBy>1</cp:lastModifiedBy>
  <cp:revision>65</cp:revision>
  <dcterms:created xsi:type="dcterms:W3CDTF">2023-05-25T09:42:00Z</dcterms:created>
  <dcterms:modified xsi:type="dcterms:W3CDTF">2024-09-12T09:52:00Z</dcterms:modified>
</cp:coreProperties>
</file>